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539BF" w14:textId="2F1D035D" w:rsidR="00E032C2" w:rsidRDefault="00E032C2">
      <w:pPr>
        <w:widowControl/>
        <w:jc w:val="both"/>
        <w:rPr>
          <w:rFonts w:ascii="Arial" w:hAnsi="Arial"/>
        </w:rPr>
      </w:pPr>
    </w:p>
    <w:p w14:paraId="4CABEC86" w14:textId="265FA09F" w:rsidR="00424F70" w:rsidRPr="00424F70" w:rsidRDefault="00424F70" w:rsidP="00424F70">
      <w:pPr>
        <w:widowControl/>
        <w:shd w:val="clear" w:color="auto" w:fill="FFFFFF"/>
        <w:spacing w:before="200"/>
        <w:jc w:val="center"/>
        <w:rPr>
          <w:snapToGrid/>
          <w:szCs w:val="24"/>
        </w:rPr>
      </w:pPr>
      <w:r>
        <w:rPr>
          <w:rFonts w:ascii="Arial" w:hAnsi="Arial" w:cs="Arial"/>
          <w:b/>
          <w:bCs/>
          <w:noProof/>
          <w:snapToGrid/>
          <w:color w:val="222222"/>
          <w:sz w:val="22"/>
          <w:szCs w:val="22"/>
        </w:rPr>
        <w:drawing>
          <wp:anchor distT="0" distB="0" distL="114300" distR="114300" simplePos="0" relativeHeight="251658240" behindDoc="0" locked="0" layoutInCell="1" allowOverlap="1" wp14:anchorId="57FD401C" wp14:editId="391697D3">
            <wp:simplePos x="0" y="0"/>
            <wp:positionH relativeFrom="margin">
              <wp:posOffset>4486801</wp:posOffset>
            </wp:positionH>
            <wp:positionV relativeFrom="margin">
              <wp:posOffset>229344</wp:posOffset>
            </wp:positionV>
            <wp:extent cx="2493246" cy="23270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1">
                      <a:extLst>
                        <a:ext uri="{28A0092B-C50C-407E-A947-70E740481C1C}">
                          <a14:useLocalDpi xmlns:a14="http://schemas.microsoft.com/office/drawing/2010/main" val="0"/>
                        </a:ext>
                      </a:extLst>
                    </a:blip>
                    <a:stretch>
                      <a:fillRect/>
                    </a:stretch>
                  </pic:blipFill>
                  <pic:spPr>
                    <a:xfrm>
                      <a:off x="0" y="0"/>
                      <a:ext cx="2493246" cy="2327030"/>
                    </a:xfrm>
                    <a:prstGeom prst="rect">
                      <a:avLst/>
                    </a:prstGeom>
                  </pic:spPr>
                </pic:pic>
              </a:graphicData>
            </a:graphic>
          </wp:anchor>
        </w:drawing>
      </w:r>
      <w:r w:rsidR="002C75F2" w:rsidRPr="002C75F2">
        <w:rPr>
          <w:rFonts w:ascii="Arial" w:hAnsi="Arial" w:cs="Arial"/>
          <w:b/>
          <w:bCs/>
          <w:snapToGrid/>
          <w:color w:val="222222"/>
          <w:szCs w:val="24"/>
        </w:rPr>
        <w:t>East Baton Rouge Parish Association of Educators Seeks Lead Organize</w:t>
      </w:r>
      <w:r>
        <w:rPr>
          <w:rFonts w:ascii="Arial" w:hAnsi="Arial" w:cs="Arial"/>
          <w:b/>
          <w:bCs/>
          <w:snapToGrid/>
          <w:color w:val="222222"/>
          <w:szCs w:val="24"/>
        </w:rPr>
        <w:t>r</w:t>
      </w:r>
    </w:p>
    <w:p w14:paraId="62E73A1D" w14:textId="3DA1C775" w:rsidR="002C75F2" w:rsidRDefault="002C75F2" w:rsidP="002C75F2">
      <w:pPr>
        <w:widowControl/>
        <w:shd w:val="clear" w:color="auto" w:fill="FFFFFF"/>
        <w:jc w:val="center"/>
        <w:rPr>
          <w:rFonts w:ascii="Arial" w:hAnsi="Arial" w:cs="Arial"/>
          <w:i/>
          <w:iCs/>
          <w:snapToGrid/>
          <w:color w:val="222222"/>
          <w:sz w:val="22"/>
          <w:szCs w:val="22"/>
        </w:rPr>
      </w:pPr>
      <w:r w:rsidRPr="002C75F2">
        <w:rPr>
          <w:rFonts w:ascii="Arial" w:hAnsi="Arial" w:cs="Arial"/>
          <w:i/>
          <w:iCs/>
          <w:snapToGrid/>
          <w:color w:val="222222"/>
          <w:sz w:val="22"/>
          <w:szCs w:val="22"/>
        </w:rPr>
        <w:t>East Baton Rouge Parish, Louisiana</w:t>
      </w:r>
    </w:p>
    <w:p w14:paraId="026DA93A" w14:textId="77777777" w:rsidR="00424F70" w:rsidRPr="002C75F2" w:rsidRDefault="00424F70" w:rsidP="002C75F2">
      <w:pPr>
        <w:widowControl/>
        <w:shd w:val="clear" w:color="auto" w:fill="FFFFFF"/>
        <w:jc w:val="center"/>
        <w:rPr>
          <w:snapToGrid/>
          <w:szCs w:val="24"/>
        </w:rPr>
      </w:pPr>
    </w:p>
    <w:p w14:paraId="5BAD61E5" w14:textId="082552F3" w:rsidR="002C75F2" w:rsidRPr="002C75F2" w:rsidRDefault="002C75F2" w:rsidP="002C75F2">
      <w:pPr>
        <w:widowControl/>
        <w:shd w:val="clear" w:color="auto" w:fill="FFFFFF"/>
        <w:jc w:val="both"/>
        <w:rPr>
          <w:snapToGrid/>
          <w:szCs w:val="24"/>
        </w:rPr>
      </w:pPr>
      <w:r w:rsidRPr="002C75F2">
        <w:rPr>
          <w:rFonts w:ascii="Arial" w:hAnsi="Arial" w:cs="Arial"/>
          <w:b/>
          <w:bCs/>
          <w:snapToGrid/>
          <w:color w:val="222222"/>
          <w:sz w:val="22"/>
          <w:szCs w:val="22"/>
        </w:rPr>
        <w:t>About the Organization</w:t>
      </w:r>
    </w:p>
    <w:p w14:paraId="25917598" w14:textId="493BFD09" w:rsidR="002C75F2" w:rsidRPr="002C75F2" w:rsidRDefault="002C75F2" w:rsidP="002C75F2">
      <w:pPr>
        <w:widowControl/>
        <w:shd w:val="clear" w:color="auto" w:fill="FFFFFF"/>
        <w:jc w:val="both"/>
        <w:rPr>
          <w:snapToGrid/>
          <w:szCs w:val="24"/>
        </w:rPr>
      </w:pPr>
      <w:r w:rsidRPr="002C75F2">
        <w:rPr>
          <w:rFonts w:ascii="Arial" w:hAnsi="Arial" w:cs="Arial"/>
          <w:snapToGrid/>
          <w:color w:val="222222"/>
          <w:sz w:val="22"/>
          <w:szCs w:val="22"/>
        </w:rPr>
        <w:t>Public schools are not only the centers of safety and learning for our young people, but they also shape the social and economic conditions of our communities.  Leaders in the Louisiana Association of Educators (LAE) know how deeply connected we all are, and we are committed to building a movement that not only defends and transforms our schools, but also wins real improvements in the lives of educators, our students, their parents, and our communities.  We are all in this together, and organizing together, we can win the schools our students deserve. </w:t>
      </w:r>
    </w:p>
    <w:p w14:paraId="2018727B" w14:textId="4B5130F6" w:rsidR="00424F70" w:rsidRDefault="00424F70" w:rsidP="002C75F2">
      <w:pPr>
        <w:widowControl/>
        <w:shd w:val="clear" w:color="auto" w:fill="FFFFFF"/>
        <w:jc w:val="both"/>
        <w:rPr>
          <w:rFonts w:ascii="Arial" w:hAnsi="Arial" w:cs="Arial"/>
          <w:snapToGrid/>
          <w:color w:val="222222"/>
          <w:sz w:val="22"/>
          <w:szCs w:val="22"/>
        </w:rPr>
      </w:pPr>
    </w:p>
    <w:p w14:paraId="5859152B" w14:textId="54EA971B" w:rsidR="002C75F2" w:rsidRPr="002C75F2" w:rsidRDefault="002C75F2" w:rsidP="002C75F2">
      <w:pPr>
        <w:widowControl/>
        <w:shd w:val="clear" w:color="auto" w:fill="FFFFFF"/>
        <w:jc w:val="both"/>
        <w:rPr>
          <w:snapToGrid/>
          <w:szCs w:val="24"/>
        </w:rPr>
      </w:pPr>
      <w:r w:rsidRPr="002C75F2">
        <w:rPr>
          <w:rFonts w:ascii="Arial" w:hAnsi="Arial" w:cs="Arial"/>
          <w:snapToGrid/>
          <w:color w:val="222222"/>
          <w:sz w:val="22"/>
          <w:szCs w:val="22"/>
        </w:rPr>
        <w:t xml:space="preserve">To increase our ability to organize, LAE is seeking a Lead Organizer for the East Baton Rouge Parish Association of Educators (EBRPAE), a participating local in the National Education Association’s Community Schools Institute.  The Lead Organizer will be responsible for helping the local build and strengthen leadership teams, set concrete goals, </w:t>
      </w:r>
      <w:proofErr w:type="gramStart"/>
      <w:r w:rsidRPr="002C75F2">
        <w:rPr>
          <w:rFonts w:ascii="Arial" w:hAnsi="Arial" w:cs="Arial"/>
          <w:snapToGrid/>
          <w:color w:val="222222"/>
          <w:sz w:val="22"/>
          <w:szCs w:val="22"/>
        </w:rPr>
        <w:t>develop</w:t>
      </w:r>
      <w:proofErr w:type="gramEnd"/>
      <w:r w:rsidRPr="002C75F2">
        <w:rPr>
          <w:rFonts w:ascii="Arial" w:hAnsi="Arial" w:cs="Arial"/>
          <w:snapToGrid/>
          <w:color w:val="222222"/>
          <w:sz w:val="22"/>
          <w:szCs w:val="22"/>
        </w:rPr>
        <w:t xml:space="preserve"> and implement work plans to achieve them, and chart progress and make strategic adjustments when necessary.  The primary work of the Lead Organizer is to strengthen the local’s structure for member recruitment, </w:t>
      </w:r>
      <w:proofErr w:type="gramStart"/>
      <w:r w:rsidRPr="002C75F2">
        <w:rPr>
          <w:rFonts w:ascii="Arial" w:hAnsi="Arial" w:cs="Arial"/>
          <w:snapToGrid/>
          <w:color w:val="222222"/>
          <w:sz w:val="22"/>
          <w:szCs w:val="22"/>
        </w:rPr>
        <w:t>engagement</w:t>
      </w:r>
      <w:proofErr w:type="gramEnd"/>
      <w:r w:rsidRPr="002C75F2">
        <w:rPr>
          <w:rFonts w:ascii="Arial" w:hAnsi="Arial" w:cs="Arial"/>
          <w:snapToGrid/>
          <w:color w:val="222222"/>
          <w:sz w:val="22"/>
          <w:szCs w:val="22"/>
        </w:rPr>
        <w:t xml:space="preserve"> and leadership development. The secondary work of the Lead Organizer is to help the local build strong alliances with parents and community organizations. We are looking for people with the passion, skills, and patience to push forward organizing and leadership development in EBRPAE. </w:t>
      </w:r>
    </w:p>
    <w:p w14:paraId="09C89DC3" w14:textId="77777777" w:rsidR="00424F70" w:rsidRDefault="00424F70" w:rsidP="002C75F2">
      <w:pPr>
        <w:widowControl/>
        <w:shd w:val="clear" w:color="auto" w:fill="FFFFFF"/>
        <w:jc w:val="both"/>
        <w:rPr>
          <w:rFonts w:ascii="Arial" w:hAnsi="Arial" w:cs="Arial"/>
          <w:b/>
          <w:bCs/>
          <w:snapToGrid/>
          <w:color w:val="222222"/>
          <w:sz w:val="22"/>
          <w:szCs w:val="22"/>
        </w:rPr>
      </w:pPr>
    </w:p>
    <w:p w14:paraId="6C8E015D" w14:textId="70B2F754" w:rsidR="002C75F2" w:rsidRPr="002C75F2" w:rsidRDefault="002C75F2" w:rsidP="002C75F2">
      <w:pPr>
        <w:widowControl/>
        <w:shd w:val="clear" w:color="auto" w:fill="FFFFFF"/>
        <w:jc w:val="both"/>
        <w:rPr>
          <w:snapToGrid/>
          <w:szCs w:val="24"/>
        </w:rPr>
      </w:pPr>
      <w:r w:rsidRPr="002C75F2">
        <w:rPr>
          <w:rFonts w:ascii="Arial" w:hAnsi="Arial" w:cs="Arial"/>
          <w:b/>
          <w:bCs/>
          <w:snapToGrid/>
          <w:color w:val="222222"/>
          <w:sz w:val="22"/>
          <w:szCs w:val="22"/>
        </w:rPr>
        <w:t>The Lead Organizer contract will last from January 2023 to December 2023</w:t>
      </w:r>
      <w:r w:rsidRPr="002C75F2">
        <w:rPr>
          <w:rFonts w:ascii="Arial" w:hAnsi="Arial" w:cs="Arial"/>
          <w:snapToGrid/>
          <w:color w:val="222222"/>
          <w:sz w:val="22"/>
          <w:szCs w:val="22"/>
        </w:rPr>
        <w:t xml:space="preserve"> for</w:t>
      </w:r>
      <w:r w:rsidRPr="002C75F2">
        <w:rPr>
          <w:rFonts w:ascii="Arial" w:hAnsi="Arial" w:cs="Arial"/>
          <w:b/>
          <w:bCs/>
          <w:snapToGrid/>
          <w:color w:val="222222"/>
          <w:sz w:val="22"/>
          <w:szCs w:val="22"/>
        </w:rPr>
        <w:t xml:space="preserve"> 40 hours a week. The salary range is $50,000 - $60,000 with benefits.  </w:t>
      </w:r>
      <w:r w:rsidRPr="002C75F2">
        <w:rPr>
          <w:rFonts w:ascii="Arial" w:hAnsi="Arial" w:cs="Arial"/>
          <w:snapToGrid/>
          <w:color w:val="000000"/>
          <w:sz w:val="22"/>
          <w:szCs w:val="22"/>
        </w:rPr>
        <w:t>This position is listed as a Special Assignment Employee(s) as defined in the LAE Staff Collective Bargaining Agreement (CBA). The Lead Organizer is not eligible to participate in the CBA and</w:t>
      </w:r>
      <w:r w:rsidR="00C96DD0">
        <w:rPr>
          <w:rFonts w:ascii="Arial" w:hAnsi="Arial" w:cs="Arial"/>
          <w:snapToGrid/>
          <w:color w:val="000000"/>
          <w:sz w:val="22"/>
          <w:szCs w:val="22"/>
        </w:rPr>
        <w:t xml:space="preserve"> </w:t>
      </w:r>
      <w:r w:rsidRPr="002C75F2">
        <w:rPr>
          <w:rFonts w:ascii="Arial" w:hAnsi="Arial" w:cs="Arial"/>
          <w:snapToGrid/>
          <w:color w:val="000000"/>
          <w:sz w:val="22"/>
          <w:szCs w:val="22"/>
        </w:rPr>
        <w:t xml:space="preserve">shall not be considered a regular employee of LAE. </w:t>
      </w:r>
      <w:r w:rsidRPr="002C75F2">
        <w:rPr>
          <w:rFonts w:ascii="Arial" w:hAnsi="Arial" w:cs="Arial"/>
          <w:snapToGrid/>
          <w:color w:val="222222"/>
          <w:sz w:val="22"/>
          <w:szCs w:val="22"/>
        </w:rPr>
        <w:t> </w:t>
      </w:r>
    </w:p>
    <w:p w14:paraId="1ED73876" w14:textId="28D65E13" w:rsidR="002C75F2" w:rsidRPr="002C75F2" w:rsidRDefault="002C75F2" w:rsidP="002C75F2">
      <w:pPr>
        <w:widowControl/>
        <w:shd w:val="clear" w:color="auto" w:fill="FFFFFF"/>
        <w:jc w:val="both"/>
        <w:rPr>
          <w:snapToGrid/>
          <w:szCs w:val="24"/>
        </w:rPr>
      </w:pPr>
      <w:r w:rsidRPr="002C75F2">
        <w:rPr>
          <w:rFonts w:ascii="Arial" w:hAnsi="Arial" w:cs="Arial"/>
          <w:snapToGrid/>
          <w:color w:val="222222"/>
          <w:sz w:val="22"/>
          <w:szCs w:val="22"/>
        </w:rPr>
        <w:t xml:space="preserve">The Lead Organizer will receive supervision from </w:t>
      </w:r>
      <w:r w:rsidRPr="002C75F2">
        <w:rPr>
          <w:rFonts w:ascii="Arial" w:hAnsi="Arial" w:cs="Arial"/>
          <w:snapToGrid/>
          <w:color w:val="000000"/>
          <w:sz w:val="22"/>
          <w:szCs w:val="22"/>
        </w:rPr>
        <w:t xml:space="preserve">Louisiana Association of Educators (LAE) Executive Director and/or her designee through regular video calls, email reports, training, and </w:t>
      </w:r>
      <w:r w:rsidRPr="002C75F2">
        <w:rPr>
          <w:rFonts w:ascii="Arial" w:hAnsi="Arial" w:cs="Arial"/>
          <w:snapToGrid/>
          <w:color w:val="222222"/>
          <w:sz w:val="22"/>
          <w:szCs w:val="22"/>
        </w:rPr>
        <w:t>meetings.</w:t>
      </w:r>
      <w:r w:rsidRPr="002C75F2">
        <w:rPr>
          <w:rFonts w:ascii="Arial" w:hAnsi="Arial" w:cs="Arial"/>
          <w:b/>
          <w:bCs/>
          <w:snapToGrid/>
          <w:color w:val="222222"/>
          <w:sz w:val="22"/>
          <w:szCs w:val="22"/>
        </w:rPr>
        <w:t xml:space="preserve"> </w:t>
      </w:r>
      <w:r w:rsidRPr="002C75F2">
        <w:rPr>
          <w:rFonts w:ascii="Arial" w:hAnsi="Arial" w:cs="Arial"/>
          <w:snapToGrid/>
          <w:color w:val="222222"/>
          <w:sz w:val="22"/>
          <w:szCs w:val="22"/>
        </w:rPr>
        <w:t>Additional support will be discussed on an as-needed basis.</w:t>
      </w:r>
    </w:p>
    <w:p w14:paraId="419DBB18" w14:textId="61B72874" w:rsidR="002C75F2" w:rsidRPr="002C75F2" w:rsidRDefault="002C75F2" w:rsidP="002C75F2">
      <w:pPr>
        <w:widowControl/>
        <w:shd w:val="clear" w:color="auto" w:fill="FFFFFF"/>
        <w:jc w:val="both"/>
        <w:rPr>
          <w:snapToGrid/>
          <w:szCs w:val="24"/>
        </w:rPr>
      </w:pPr>
      <w:r w:rsidRPr="002C75F2">
        <w:rPr>
          <w:rFonts w:ascii="Arial" w:hAnsi="Arial" w:cs="Arial"/>
          <w:snapToGrid/>
          <w:color w:val="222222"/>
          <w:sz w:val="22"/>
          <w:szCs w:val="22"/>
        </w:rPr>
        <w:t>If you care about the future of public schools, feel excited about improving your community, and believe that a strong rank-and-file led educators’ union is necessary to get us there, please apply.   </w:t>
      </w:r>
    </w:p>
    <w:p w14:paraId="620A7257" w14:textId="77777777" w:rsidR="00424F70" w:rsidRDefault="00424F70" w:rsidP="002C75F2">
      <w:pPr>
        <w:widowControl/>
        <w:shd w:val="clear" w:color="auto" w:fill="FFFFFF"/>
        <w:spacing w:after="200"/>
        <w:jc w:val="both"/>
        <w:rPr>
          <w:rFonts w:ascii="Arial" w:hAnsi="Arial" w:cs="Arial"/>
          <w:b/>
          <w:bCs/>
          <w:snapToGrid/>
          <w:color w:val="222222"/>
          <w:sz w:val="22"/>
          <w:szCs w:val="22"/>
        </w:rPr>
      </w:pPr>
    </w:p>
    <w:p w14:paraId="5B1F5259" w14:textId="784CF424" w:rsidR="002C75F2" w:rsidRPr="002C75F2" w:rsidRDefault="002C75F2" w:rsidP="002C75F2">
      <w:pPr>
        <w:widowControl/>
        <w:shd w:val="clear" w:color="auto" w:fill="FFFFFF"/>
        <w:spacing w:after="200"/>
        <w:jc w:val="both"/>
        <w:rPr>
          <w:snapToGrid/>
          <w:szCs w:val="24"/>
        </w:rPr>
      </w:pPr>
      <w:r w:rsidRPr="002C75F2">
        <w:rPr>
          <w:rFonts w:ascii="Arial" w:hAnsi="Arial" w:cs="Arial"/>
          <w:b/>
          <w:bCs/>
          <w:snapToGrid/>
          <w:color w:val="222222"/>
          <w:sz w:val="22"/>
          <w:szCs w:val="22"/>
        </w:rPr>
        <w:t>Qualifications/ Requirements:</w:t>
      </w:r>
    </w:p>
    <w:p w14:paraId="5BA6F6DF" w14:textId="4401C1C1" w:rsidR="002C75F2" w:rsidRPr="002C75F2" w:rsidRDefault="002C75F2" w:rsidP="00424F70">
      <w:pPr>
        <w:widowControl/>
        <w:shd w:val="clear" w:color="auto" w:fill="FFFFFF"/>
        <w:spacing w:before="20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At</w:t>
      </w:r>
      <w:proofErr w:type="gramEnd"/>
      <w:r w:rsidRPr="002C75F2">
        <w:rPr>
          <w:rFonts w:ascii="Arial" w:hAnsi="Arial" w:cs="Arial"/>
          <w:snapToGrid/>
          <w:color w:val="222222"/>
          <w:sz w:val="22"/>
          <w:szCs w:val="22"/>
        </w:rPr>
        <w:t xml:space="preserve"> leas</w:t>
      </w:r>
      <w:r w:rsidRPr="002C75F2">
        <w:rPr>
          <w:rFonts w:ascii="Arial" w:hAnsi="Arial" w:cs="Arial"/>
          <w:snapToGrid/>
          <w:color w:val="000000"/>
          <w:sz w:val="22"/>
          <w:szCs w:val="22"/>
        </w:rPr>
        <w:t>t 3 y</w:t>
      </w:r>
      <w:r w:rsidRPr="002C75F2">
        <w:rPr>
          <w:rFonts w:ascii="Arial" w:hAnsi="Arial" w:cs="Arial"/>
          <w:snapToGrid/>
          <w:color w:val="222222"/>
          <w:sz w:val="22"/>
          <w:szCs w:val="22"/>
        </w:rPr>
        <w:t>ears of experience in leading organizing efforts that have included: planning, facilitation and evaluation meetings, leadership identification/development, mass communications, development of vision/strategy/work plans, and assessment of progress and growth.</w:t>
      </w:r>
    </w:p>
    <w:p w14:paraId="2F59C159" w14:textId="339958E5" w:rsidR="002C75F2" w:rsidRPr="002C75F2" w:rsidRDefault="002C75F2" w:rsidP="00424F70">
      <w:pPr>
        <w:widowControl/>
        <w:shd w:val="clear" w:color="auto" w:fill="FFFFFF"/>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Experience</w:t>
      </w:r>
      <w:proofErr w:type="gramEnd"/>
      <w:r w:rsidRPr="002C75F2">
        <w:rPr>
          <w:rFonts w:ascii="Arial" w:hAnsi="Arial" w:cs="Arial"/>
          <w:snapToGrid/>
          <w:color w:val="222222"/>
          <w:sz w:val="22"/>
          <w:szCs w:val="22"/>
        </w:rPr>
        <w:t xml:space="preserve"> with coaching/supervising/support for volunteers and member-leaders</w:t>
      </w:r>
    </w:p>
    <w:p w14:paraId="215B423C" w14:textId="1CF42595" w:rsidR="002C75F2" w:rsidRPr="002C75F2" w:rsidRDefault="002C75F2" w:rsidP="00424F70">
      <w:pPr>
        <w:widowControl/>
        <w:shd w:val="clear" w:color="auto" w:fill="FFFFFF"/>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Working</w:t>
      </w:r>
      <w:proofErr w:type="gramEnd"/>
      <w:r w:rsidRPr="002C75F2">
        <w:rPr>
          <w:rFonts w:ascii="Arial" w:hAnsi="Arial" w:cs="Arial"/>
          <w:snapToGrid/>
          <w:color w:val="222222"/>
          <w:sz w:val="22"/>
          <w:szCs w:val="22"/>
        </w:rPr>
        <w:t xml:space="preserve"> knowledge of, and/or commitment to learning how to use the VAN </w:t>
      </w:r>
      <w:r w:rsidRPr="002C75F2">
        <w:rPr>
          <w:rFonts w:ascii="Arial" w:hAnsi="Arial" w:cs="Arial"/>
          <w:snapToGrid/>
          <w:color w:val="000000"/>
          <w:sz w:val="22"/>
          <w:szCs w:val="22"/>
        </w:rPr>
        <w:t>database and other data and communications tools like Facebook, Action Network, Every Action, VAN, Hustle, etc.</w:t>
      </w:r>
    </w:p>
    <w:p w14:paraId="4508B58A" w14:textId="5D52772E" w:rsidR="002C75F2" w:rsidRPr="002C75F2" w:rsidRDefault="002C75F2" w:rsidP="00424F70">
      <w:pPr>
        <w:widowControl/>
        <w:shd w:val="clear" w:color="auto" w:fill="FFFFFF"/>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Experience</w:t>
      </w:r>
      <w:proofErr w:type="gramEnd"/>
      <w:r w:rsidRPr="002C75F2">
        <w:rPr>
          <w:rFonts w:ascii="Arial" w:hAnsi="Arial" w:cs="Arial"/>
          <w:snapToGrid/>
          <w:color w:val="222222"/>
          <w:sz w:val="22"/>
          <w:szCs w:val="22"/>
        </w:rPr>
        <w:t xml:space="preserve"> recruiting members, developing leaders, and building teams</w:t>
      </w:r>
    </w:p>
    <w:p w14:paraId="7A293C61" w14:textId="3FB30670" w:rsidR="002C75F2" w:rsidRPr="002C75F2" w:rsidRDefault="002C75F2" w:rsidP="00424F70">
      <w:pPr>
        <w:widowControl/>
        <w:shd w:val="clear" w:color="auto" w:fill="FFFFFF"/>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Self</w:t>
      </w:r>
      <w:proofErr w:type="gramEnd"/>
      <w:r w:rsidRPr="002C75F2">
        <w:rPr>
          <w:rFonts w:ascii="Arial" w:hAnsi="Arial" w:cs="Arial"/>
          <w:snapToGrid/>
          <w:color w:val="222222"/>
          <w:sz w:val="22"/>
          <w:szCs w:val="22"/>
        </w:rPr>
        <w:t>-starter, able to work with minimal (and distance) supervision</w:t>
      </w:r>
    </w:p>
    <w:p w14:paraId="1AFE5FDC" w14:textId="520AD1A6" w:rsidR="002C75F2" w:rsidRPr="002C75F2" w:rsidRDefault="002C75F2" w:rsidP="00424F70">
      <w:pPr>
        <w:widowControl/>
        <w:shd w:val="clear" w:color="auto" w:fill="FFFFFF"/>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Excellent</w:t>
      </w:r>
      <w:proofErr w:type="gramEnd"/>
      <w:r w:rsidRPr="002C75F2">
        <w:rPr>
          <w:rFonts w:ascii="Arial" w:hAnsi="Arial" w:cs="Arial"/>
          <w:snapToGrid/>
          <w:color w:val="222222"/>
          <w:sz w:val="22"/>
          <w:szCs w:val="22"/>
        </w:rPr>
        <w:t xml:space="preserve"> organizational and communication skills</w:t>
      </w:r>
    </w:p>
    <w:p w14:paraId="2BB02FE6" w14:textId="0419BAC7" w:rsidR="002C75F2" w:rsidRPr="002C75F2" w:rsidRDefault="002C75F2" w:rsidP="00424F70">
      <w:pPr>
        <w:widowControl/>
        <w:shd w:val="clear" w:color="auto" w:fill="FFFFFF"/>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Highly</w:t>
      </w:r>
      <w:proofErr w:type="gramEnd"/>
      <w:r w:rsidRPr="002C75F2">
        <w:rPr>
          <w:rFonts w:ascii="Arial" w:hAnsi="Arial" w:cs="Arial"/>
          <w:snapToGrid/>
          <w:color w:val="222222"/>
          <w:sz w:val="22"/>
          <w:szCs w:val="22"/>
        </w:rPr>
        <w:t xml:space="preserve"> motivated, energetic, and dedicated</w:t>
      </w:r>
    </w:p>
    <w:p w14:paraId="212A4E24" w14:textId="37B9B165" w:rsidR="002C75F2" w:rsidRPr="002C75F2" w:rsidRDefault="002C75F2" w:rsidP="00424F70">
      <w:pPr>
        <w:widowControl/>
        <w:shd w:val="clear" w:color="auto" w:fill="FFFFFF"/>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Must</w:t>
      </w:r>
      <w:proofErr w:type="gramEnd"/>
      <w:r w:rsidRPr="002C75F2">
        <w:rPr>
          <w:rFonts w:ascii="Arial" w:hAnsi="Arial" w:cs="Arial"/>
          <w:snapToGrid/>
          <w:color w:val="222222"/>
          <w:sz w:val="22"/>
          <w:szCs w:val="22"/>
        </w:rPr>
        <w:t xml:space="preserve"> have </w:t>
      </w:r>
      <w:r w:rsidR="00C96DD0">
        <w:rPr>
          <w:rFonts w:ascii="Arial" w:hAnsi="Arial" w:cs="Arial"/>
          <w:snapToGrid/>
          <w:color w:val="222222"/>
          <w:sz w:val="22"/>
          <w:szCs w:val="22"/>
        </w:rPr>
        <w:t>transportation</w:t>
      </w:r>
      <w:r w:rsidRPr="002C75F2">
        <w:rPr>
          <w:rFonts w:ascii="Arial" w:hAnsi="Arial" w:cs="Arial"/>
          <w:snapToGrid/>
          <w:color w:val="222222"/>
          <w:sz w:val="22"/>
          <w:szCs w:val="22"/>
        </w:rPr>
        <w:t>, computer, smart phone, email access, and internet access</w:t>
      </w:r>
    </w:p>
    <w:p w14:paraId="6F048EC5" w14:textId="480A7947" w:rsidR="002C75F2" w:rsidRPr="002C75F2" w:rsidRDefault="002C75F2" w:rsidP="00424F70">
      <w:pPr>
        <w:widowControl/>
        <w:shd w:val="clear" w:color="auto" w:fill="FFFFFF"/>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Must</w:t>
      </w:r>
      <w:proofErr w:type="gramEnd"/>
      <w:r w:rsidRPr="002C75F2">
        <w:rPr>
          <w:rFonts w:ascii="Arial" w:hAnsi="Arial" w:cs="Arial"/>
          <w:snapToGrid/>
          <w:color w:val="222222"/>
          <w:sz w:val="22"/>
          <w:szCs w:val="22"/>
        </w:rPr>
        <w:t xml:space="preserve"> be willing to travel around community as conditions require, use own car, </w:t>
      </w:r>
    </w:p>
    <w:p w14:paraId="1CE617A6" w14:textId="77777777" w:rsidR="002C75F2" w:rsidRPr="002C75F2" w:rsidRDefault="002C75F2" w:rsidP="00424F70">
      <w:pPr>
        <w:widowControl/>
        <w:shd w:val="clear" w:color="auto" w:fill="FFFFFF"/>
        <w:rPr>
          <w:snapToGrid/>
          <w:szCs w:val="24"/>
        </w:rPr>
      </w:pPr>
      <w:r w:rsidRPr="002C75F2">
        <w:rPr>
          <w:rFonts w:ascii="Arial" w:hAnsi="Arial" w:cs="Arial"/>
          <w:snapToGrid/>
          <w:color w:val="222222"/>
          <w:sz w:val="22"/>
          <w:szCs w:val="22"/>
        </w:rPr>
        <w:t>and work out of home</w:t>
      </w:r>
    </w:p>
    <w:p w14:paraId="42260D5A" w14:textId="54DB7C72" w:rsidR="002C75F2" w:rsidRPr="002C75F2" w:rsidRDefault="002C75F2" w:rsidP="00424F70">
      <w:pPr>
        <w:widowControl/>
        <w:shd w:val="clear" w:color="auto" w:fill="FFFFFF"/>
        <w:spacing w:after="200"/>
        <w:rPr>
          <w:snapToGrid/>
          <w:szCs w:val="24"/>
        </w:rPr>
      </w:pPr>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Must be willing to work nights and weekends</w:t>
      </w:r>
    </w:p>
    <w:p w14:paraId="48DB0B90" w14:textId="4C620D40" w:rsidR="002C75F2" w:rsidRPr="002C75F2" w:rsidRDefault="002C75F2" w:rsidP="002C75F2">
      <w:pPr>
        <w:widowControl/>
        <w:shd w:val="clear" w:color="auto" w:fill="FFFFFF"/>
        <w:spacing w:before="200" w:after="200"/>
        <w:jc w:val="both"/>
        <w:rPr>
          <w:snapToGrid/>
          <w:szCs w:val="24"/>
        </w:rPr>
      </w:pPr>
      <w:r w:rsidRPr="002C75F2">
        <w:rPr>
          <w:rFonts w:ascii="Arial" w:hAnsi="Arial" w:cs="Arial"/>
          <w:b/>
          <w:bCs/>
          <w:snapToGrid/>
          <w:color w:val="222222"/>
          <w:sz w:val="22"/>
          <w:szCs w:val="22"/>
        </w:rPr>
        <w:t>Responsibilities:</w:t>
      </w:r>
    </w:p>
    <w:p w14:paraId="1657734C" w14:textId="5BC1C8DA" w:rsidR="002C75F2" w:rsidRPr="002C75F2" w:rsidRDefault="002C75F2" w:rsidP="00424F70">
      <w:pPr>
        <w:widowControl/>
        <w:shd w:val="clear" w:color="auto" w:fill="FFFFFF"/>
        <w:spacing w:before="200"/>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000000"/>
          <w:sz w:val="22"/>
          <w:szCs w:val="22"/>
        </w:rPr>
        <w:t>Work</w:t>
      </w:r>
      <w:proofErr w:type="gramEnd"/>
      <w:r w:rsidRPr="002C75F2">
        <w:rPr>
          <w:rFonts w:ascii="Arial" w:hAnsi="Arial" w:cs="Arial"/>
          <w:snapToGrid/>
          <w:color w:val="000000"/>
          <w:sz w:val="22"/>
          <w:szCs w:val="22"/>
        </w:rPr>
        <w:t xml:space="preserve"> with EBRPAE, LAE, and NEA staff </w:t>
      </w:r>
      <w:r w:rsidRPr="002C75F2">
        <w:rPr>
          <w:rFonts w:ascii="Arial" w:hAnsi="Arial" w:cs="Arial"/>
          <w:snapToGrid/>
          <w:color w:val="222222"/>
          <w:sz w:val="22"/>
          <w:szCs w:val="22"/>
        </w:rPr>
        <w:t>to shape our overall strategy and method for rebuilding the activity and strength of the local</w:t>
      </w:r>
    </w:p>
    <w:p w14:paraId="33EEF83C" w14:textId="34432BC3" w:rsidR="002C75F2" w:rsidRPr="002C75F2" w:rsidRDefault="002C75F2" w:rsidP="00424F70">
      <w:pPr>
        <w:widowControl/>
        <w:shd w:val="clear" w:color="auto" w:fill="FFFFFF"/>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Support</w:t>
      </w:r>
      <w:proofErr w:type="gramEnd"/>
      <w:r w:rsidRPr="002C75F2">
        <w:rPr>
          <w:rFonts w:ascii="Arial" w:hAnsi="Arial" w:cs="Arial"/>
          <w:snapToGrid/>
          <w:color w:val="222222"/>
          <w:sz w:val="22"/>
          <w:szCs w:val="22"/>
        </w:rPr>
        <w:t xml:space="preserve"> and coaching for member-leaders and site representatives</w:t>
      </w:r>
    </w:p>
    <w:p w14:paraId="71B5F687" w14:textId="79632C7F" w:rsidR="002C75F2" w:rsidRPr="002C75F2" w:rsidRDefault="002C75F2" w:rsidP="00424F70">
      <w:pPr>
        <w:widowControl/>
        <w:shd w:val="clear" w:color="auto" w:fill="FFFFFF"/>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Coordinat</w:t>
      </w:r>
      <w:r w:rsidR="00C96DD0">
        <w:rPr>
          <w:rFonts w:ascii="Arial" w:hAnsi="Arial" w:cs="Arial"/>
          <w:snapToGrid/>
          <w:color w:val="222222"/>
          <w:sz w:val="22"/>
          <w:szCs w:val="22"/>
        </w:rPr>
        <w:t>e</w:t>
      </w:r>
      <w:proofErr w:type="gramEnd"/>
      <w:r w:rsidR="00C96DD0">
        <w:rPr>
          <w:rFonts w:ascii="Arial" w:hAnsi="Arial" w:cs="Arial"/>
          <w:snapToGrid/>
          <w:color w:val="222222"/>
          <w:sz w:val="22"/>
          <w:szCs w:val="22"/>
        </w:rPr>
        <w:t xml:space="preserve"> </w:t>
      </w:r>
      <w:r w:rsidRPr="002C75F2">
        <w:rPr>
          <w:rFonts w:ascii="Arial" w:hAnsi="Arial" w:cs="Arial"/>
          <w:snapToGrid/>
          <w:color w:val="222222"/>
          <w:sz w:val="22"/>
          <w:szCs w:val="22"/>
        </w:rPr>
        <w:t>member to member phone banks including writing scripts, training, support, and ongoing data management</w:t>
      </w:r>
    </w:p>
    <w:p w14:paraId="6CBF85FC" w14:textId="33862D33" w:rsidR="002C75F2" w:rsidRPr="002C75F2" w:rsidRDefault="002C75F2" w:rsidP="00424F70">
      <w:pPr>
        <w:widowControl/>
        <w:shd w:val="clear" w:color="auto" w:fill="FFFFFF"/>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Coordinat</w:t>
      </w:r>
      <w:r w:rsidR="00C96DD0">
        <w:rPr>
          <w:rFonts w:ascii="Arial" w:hAnsi="Arial" w:cs="Arial"/>
          <w:snapToGrid/>
          <w:color w:val="222222"/>
          <w:sz w:val="22"/>
          <w:szCs w:val="22"/>
        </w:rPr>
        <w:t>e</w:t>
      </w:r>
      <w:proofErr w:type="gramEnd"/>
      <w:r w:rsidRPr="002C75F2">
        <w:rPr>
          <w:rFonts w:ascii="Arial" w:hAnsi="Arial" w:cs="Arial"/>
          <w:snapToGrid/>
          <w:color w:val="222222"/>
          <w:sz w:val="22"/>
          <w:szCs w:val="22"/>
        </w:rPr>
        <w:t xml:space="preserve"> accessible educational opportunities for members and non-members on the Community School model, the privatization threat, labor organizing, and the need to build labor-community coalitions for educational justice</w:t>
      </w:r>
    </w:p>
    <w:p w14:paraId="0A8418F3" w14:textId="2905D155" w:rsidR="002C75F2" w:rsidRPr="002C75F2" w:rsidRDefault="002C75F2" w:rsidP="00424F70">
      <w:pPr>
        <w:widowControl/>
        <w:shd w:val="clear" w:color="auto" w:fill="FFFFFF"/>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Develop</w:t>
      </w:r>
      <w:proofErr w:type="gramEnd"/>
      <w:r w:rsidRPr="002C75F2">
        <w:rPr>
          <w:rFonts w:ascii="Arial" w:hAnsi="Arial" w:cs="Arial"/>
          <w:snapToGrid/>
          <w:color w:val="222222"/>
          <w:sz w:val="22"/>
          <w:szCs w:val="22"/>
        </w:rPr>
        <w:t xml:space="preserve"> and implement local growth plan that includes: increased consistency and structure of engagement and communication, membership recruitment and leadership development, organizing that wins concrete improvements in the lives of students, families and staff, and team building</w:t>
      </w:r>
    </w:p>
    <w:p w14:paraId="08BDD442" w14:textId="5F3C64D9" w:rsidR="002C75F2" w:rsidRPr="002C75F2" w:rsidRDefault="002C75F2" w:rsidP="00424F70">
      <w:pPr>
        <w:widowControl/>
        <w:shd w:val="clear" w:color="auto" w:fill="FFFFFF"/>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Participate</w:t>
      </w:r>
      <w:proofErr w:type="gramEnd"/>
      <w:r w:rsidRPr="002C75F2">
        <w:rPr>
          <w:rFonts w:ascii="Arial" w:hAnsi="Arial" w:cs="Arial"/>
          <w:snapToGrid/>
          <w:color w:val="222222"/>
          <w:sz w:val="22"/>
          <w:szCs w:val="22"/>
        </w:rPr>
        <w:t xml:space="preserve"> in weekly planning and debriefing meetings, and periodic training, with other LAE and NEA staff and leadership</w:t>
      </w:r>
    </w:p>
    <w:p w14:paraId="7584A15E" w14:textId="2AF5B0CD" w:rsidR="002C75F2" w:rsidRPr="002C75F2" w:rsidRDefault="002C75F2" w:rsidP="00424F70">
      <w:pPr>
        <w:widowControl/>
        <w:shd w:val="clear" w:color="auto" w:fill="FFFFFF"/>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Meet</w:t>
      </w:r>
      <w:proofErr w:type="gramEnd"/>
      <w:r w:rsidRPr="002C75F2">
        <w:rPr>
          <w:rFonts w:ascii="Arial" w:hAnsi="Arial" w:cs="Arial"/>
          <w:snapToGrid/>
          <w:color w:val="222222"/>
          <w:sz w:val="22"/>
          <w:szCs w:val="22"/>
        </w:rPr>
        <w:t xml:space="preserve"> with project leads each week to discuss overall strategy, progress on goals, work plans, and resource coordination</w:t>
      </w:r>
    </w:p>
    <w:p w14:paraId="7C2F9898" w14:textId="2E8C6564" w:rsidR="002C75F2" w:rsidRPr="002C75F2" w:rsidRDefault="002C75F2" w:rsidP="00424F70">
      <w:pPr>
        <w:widowControl/>
        <w:shd w:val="clear" w:color="auto" w:fill="FFFFFF"/>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Coordinate</w:t>
      </w:r>
      <w:proofErr w:type="gramEnd"/>
      <w:r w:rsidRPr="002C75F2">
        <w:rPr>
          <w:rFonts w:ascii="Arial" w:hAnsi="Arial" w:cs="Arial"/>
          <w:snapToGrid/>
          <w:color w:val="222222"/>
          <w:sz w:val="22"/>
          <w:szCs w:val="22"/>
        </w:rPr>
        <w:t xml:space="preserve"> the collection and sharing of strategic data between EBRPAE and LAE staff and leadership to streamline our work and maximize the potential of our engagements</w:t>
      </w:r>
    </w:p>
    <w:p w14:paraId="48FDEC64" w14:textId="5B1A7AA7" w:rsidR="002C75F2" w:rsidRPr="002C75F2" w:rsidRDefault="002C75F2" w:rsidP="00424F70">
      <w:pPr>
        <w:widowControl/>
        <w:shd w:val="clear" w:color="auto" w:fill="FFFFFF"/>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Prepare</w:t>
      </w:r>
      <w:proofErr w:type="gramEnd"/>
      <w:r w:rsidRPr="002C75F2">
        <w:rPr>
          <w:rFonts w:ascii="Arial" w:hAnsi="Arial" w:cs="Arial"/>
          <w:snapToGrid/>
          <w:color w:val="222222"/>
          <w:sz w:val="22"/>
          <w:szCs w:val="22"/>
        </w:rPr>
        <w:t xml:space="preserve"> and submit regular, end-of-project, and ad hoc reports as requested</w:t>
      </w:r>
    </w:p>
    <w:p w14:paraId="506284D4" w14:textId="21E043E4" w:rsidR="002C75F2" w:rsidRPr="002C75F2" w:rsidRDefault="002C75F2" w:rsidP="00424F70">
      <w:pPr>
        <w:widowControl/>
        <w:shd w:val="clear" w:color="auto" w:fill="FFFFFF"/>
        <w:spacing w:after="200"/>
        <w:ind w:left="130" w:hanging="40"/>
        <w:rPr>
          <w:snapToGrid/>
          <w:szCs w:val="24"/>
        </w:rPr>
      </w:pPr>
      <w:proofErr w:type="gramStart"/>
      <w:r w:rsidRPr="002C75F2">
        <w:rPr>
          <w:rFonts w:ascii="Arial" w:hAnsi="Arial" w:cs="Arial"/>
          <w:snapToGrid/>
          <w:color w:val="222222"/>
          <w:sz w:val="22"/>
          <w:szCs w:val="22"/>
        </w:rPr>
        <w:t>●</w:t>
      </w:r>
      <w:r w:rsidRPr="002C75F2">
        <w:rPr>
          <w:snapToGrid/>
          <w:color w:val="222222"/>
          <w:sz w:val="14"/>
          <w:szCs w:val="14"/>
        </w:rPr>
        <w:t xml:space="preserve">  </w:t>
      </w:r>
      <w:r w:rsidRPr="002C75F2">
        <w:rPr>
          <w:rFonts w:ascii="Arial" w:hAnsi="Arial" w:cs="Arial"/>
          <w:snapToGrid/>
          <w:color w:val="222222"/>
          <w:sz w:val="22"/>
          <w:szCs w:val="22"/>
        </w:rPr>
        <w:t>Other</w:t>
      </w:r>
      <w:proofErr w:type="gramEnd"/>
      <w:r w:rsidRPr="002C75F2">
        <w:rPr>
          <w:rFonts w:ascii="Arial" w:hAnsi="Arial" w:cs="Arial"/>
          <w:snapToGrid/>
          <w:color w:val="222222"/>
          <w:sz w:val="22"/>
          <w:szCs w:val="22"/>
        </w:rPr>
        <w:t xml:space="preserve"> duties as assigned.</w:t>
      </w:r>
    </w:p>
    <w:p w14:paraId="53FB05B1" w14:textId="7D0A117E" w:rsidR="005C7F0E" w:rsidRDefault="002C75F2" w:rsidP="002C75F2">
      <w:pPr>
        <w:rPr>
          <w:rFonts w:ascii="Arial" w:hAnsi="Arial" w:cs="Arial"/>
          <w:i/>
          <w:iCs/>
          <w:snapToGrid/>
          <w:color w:val="000000"/>
          <w:sz w:val="22"/>
          <w:szCs w:val="22"/>
        </w:rPr>
      </w:pPr>
      <w:r w:rsidRPr="002C75F2">
        <w:rPr>
          <w:rFonts w:ascii="Arial" w:hAnsi="Arial" w:cs="Arial"/>
          <w:i/>
          <w:iCs/>
          <w:snapToGrid/>
          <w:color w:val="222222"/>
          <w:sz w:val="22"/>
          <w:szCs w:val="22"/>
        </w:rPr>
        <w:t xml:space="preserve">To Apply: Send an email to </w:t>
      </w:r>
      <w:proofErr w:type="spellStart"/>
      <w:r w:rsidRPr="002C75F2">
        <w:rPr>
          <w:rFonts w:ascii="Arial" w:hAnsi="Arial" w:cs="Arial"/>
          <w:i/>
          <w:iCs/>
          <w:snapToGrid/>
          <w:color w:val="000000"/>
          <w:sz w:val="22"/>
          <w:szCs w:val="22"/>
        </w:rPr>
        <w:t>Naila</w:t>
      </w:r>
      <w:proofErr w:type="spellEnd"/>
      <w:r w:rsidRPr="002C75F2">
        <w:rPr>
          <w:rFonts w:ascii="Arial" w:hAnsi="Arial" w:cs="Arial"/>
          <w:i/>
          <w:iCs/>
          <w:snapToGrid/>
          <w:color w:val="000000"/>
          <w:sz w:val="22"/>
          <w:szCs w:val="22"/>
        </w:rPr>
        <w:t xml:space="preserve"> C. Holmes at </w:t>
      </w:r>
      <w:r w:rsidRPr="002C75F2">
        <w:rPr>
          <w:rFonts w:ascii="Arial" w:hAnsi="Arial" w:cs="Arial"/>
          <w:snapToGrid/>
          <w:color w:val="000000"/>
          <w:sz w:val="22"/>
          <w:szCs w:val="22"/>
        </w:rPr>
        <w:t>nholmes@lae.org</w:t>
      </w:r>
      <w:r w:rsidRPr="002C75F2">
        <w:rPr>
          <w:rFonts w:ascii="Arial" w:hAnsi="Arial" w:cs="Arial"/>
          <w:i/>
          <w:iCs/>
          <w:snapToGrid/>
          <w:color w:val="000000"/>
          <w:sz w:val="22"/>
          <w:szCs w:val="22"/>
        </w:rPr>
        <w:t xml:space="preserve">.  The email should include a brief cover letter, resume, and contact information for 3 references. </w:t>
      </w:r>
      <w:r w:rsidRPr="002C75F2">
        <w:rPr>
          <w:rFonts w:ascii="Arial" w:hAnsi="Arial" w:cs="Arial"/>
          <w:b/>
          <w:bCs/>
          <w:i/>
          <w:iCs/>
          <w:snapToGrid/>
          <w:color w:val="000000"/>
          <w:sz w:val="22"/>
          <w:szCs w:val="22"/>
        </w:rPr>
        <w:t xml:space="preserve">Applications are due on </w:t>
      </w:r>
      <w:r w:rsidR="00BC41AA">
        <w:rPr>
          <w:rFonts w:ascii="Arial" w:hAnsi="Arial" w:cs="Arial"/>
          <w:b/>
          <w:bCs/>
          <w:i/>
          <w:iCs/>
          <w:snapToGrid/>
          <w:color w:val="000000"/>
          <w:sz w:val="22"/>
          <w:szCs w:val="22"/>
        </w:rPr>
        <w:t>January 2</w:t>
      </w:r>
      <w:r w:rsidRPr="002C75F2">
        <w:rPr>
          <w:rFonts w:ascii="Arial" w:hAnsi="Arial" w:cs="Arial"/>
          <w:b/>
          <w:bCs/>
          <w:i/>
          <w:iCs/>
          <w:snapToGrid/>
          <w:color w:val="000000"/>
          <w:sz w:val="22"/>
          <w:szCs w:val="22"/>
        </w:rPr>
        <w:t>, 202</w:t>
      </w:r>
      <w:r w:rsidR="00BC41AA">
        <w:rPr>
          <w:rFonts w:ascii="Arial" w:hAnsi="Arial" w:cs="Arial"/>
          <w:b/>
          <w:bCs/>
          <w:i/>
          <w:iCs/>
          <w:snapToGrid/>
          <w:color w:val="000000"/>
          <w:sz w:val="22"/>
          <w:szCs w:val="22"/>
        </w:rPr>
        <w:t>3</w:t>
      </w:r>
      <w:r w:rsidRPr="002C75F2">
        <w:rPr>
          <w:rFonts w:ascii="Arial" w:hAnsi="Arial" w:cs="Arial"/>
          <w:b/>
          <w:bCs/>
          <w:i/>
          <w:iCs/>
          <w:snapToGrid/>
          <w:color w:val="000000"/>
          <w:sz w:val="22"/>
          <w:szCs w:val="22"/>
        </w:rPr>
        <w:t xml:space="preserve"> by 5:00 P.M. </w:t>
      </w:r>
      <w:r w:rsidRPr="002C75F2">
        <w:rPr>
          <w:rFonts w:ascii="Arial" w:hAnsi="Arial" w:cs="Arial"/>
          <w:i/>
          <w:iCs/>
          <w:snapToGrid/>
          <w:color w:val="000000"/>
          <w:sz w:val="22"/>
          <w:szCs w:val="22"/>
        </w:rPr>
        <w:t> </w:t>
      </w:r>
    </w:p>
    <w:p w14:paraId="48E749CE" w14:textId="6C0737FA" w:rsidR="00424F70" w:rsidRDefault="00424F70" w:rsidP="002C75F2">
      <w:pPr>
        <w:rPr>
          <w:rFonts w:ascii="Arial" w:hAnsi="Arial" w:cs="Arial"/>
          <w:i/>
          <w:iCs/>
          <w:snapToGrid/>
          <w:color w:val="000000"/>
          <w:sz w:val="22"/>
          <w:szCs w:val="22"/>
        </w:rPr>
      </w:pPr>
    </w:p>
    <w:p w14:paraId="6BFB7159" w14:textId="64F0B12B" w:rsidR="00424F70" w:rsidRPr="00DF5154" w:rsidRDefault="00424F70" w:rsidP="002C75F2">
      <w:pPr>
        <w:rPr>
          <w:rFonts w:ascii="Calibri Light" w:hAnsi="Calibri Light"/>
          <w:snapToGrid/>
          <w:sz w:val="22"/>
        </w:rPr>
      </w:pPr>
      <w:r>
        <w:fldChar w:fldCharType="begin"/>
      </w:r>
      <w:r>
        <w:instrText xml:space="preserve"> INCLUDEPICTURE "cid:70EFD804-1F04-466F-A1C7-5B994A30EC4A" \* MERGEFORMATINET </w:instrText>
      </w:r>
      <w:r w:rsidR="008F499E">
        <w:fldChar w:fldCharType="separate"/>
      </w:r>
      <w:r>
        <w:fldChar w:fldCharType="end"/>
      </w:r>
    </w:p>
    <w:sectPr w:rsidR="00424F70" w:rsidRPr="00DF5154" w:rsidSect="008D3DF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720" w:left="720" w:header="1440" w:footer="4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E0893" w14:textId="77777777" w:rsidR="008F499E" w:rsidRDefault="008F499E" w:rsidP="000D2E9A">
      <w:r>
        <w:separator/>
      </w:r>
    </w:p>
  </w:endnote>
  <w:endnote w:type="continuationSeparator" w:id="0">
    <w:p w14:paraId="3EC50366" w14:textId="77777777" w:rsidR="008F499E" w:rsidRDefault="008F499E" w:rsidP="000D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C5AF0" w14:textId="77777777" w:rsidR="00424F70" w:rsidRDefault="00424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BDEC8" w14:textId="77777777" w:rsidR="000D2E9A" w:rsidRPr="000D2E9A" w:rsidRDefault="000D2E9A" w:rsidP="00B171D6">
    <w:pPr>
      <w:pStyle w:val="Footer"/>
      <w:ind w:hanging="270"/>
      <w:rPr>
        <w:rFonts w:ascii="Calibri" w:hAnsi="Calibri"/>
        <w:sz w:val="16"/>
        <w:szCs w:val="16"/>
      </w:rPr>
    </w:pPr>
    <w:r w:rsidRPr="000D2E9A">
      <w:rPr>
        <w:rFonts w:ascii="Calibri" w:hAnsi="Calibri"/>
        <w:sz w:val="16"/>
        <w:szCs w:val="16"/>
      </w:rPr>
      <w:t xml:space="preserve">8322 One Calais Ave, Baton Rouge, LA  70809 </w:t>
    </w:r>
    <w:r w:rsidR="00D1375C">
      <w:rPr>
        <w:rFonts w:ascii="Calibri" w:hAnsi="Calibri"/>
        <w:noProof/>
        <w:snapToGrid/>
        <w:sz w:val="16"/>
        <w:szCs w:val="16"/>
      </w:rPr>
      <w:drawing>
        <wp:inline distT="0" distB="0" distL="0" distR="0" wp14:anchorId="69C30653" wp14:editId="79D6913D">
          <wp:extent cx="228600" cy="2190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0D2E9A">
      <w:rPr>
        <w:rFonts w:ascii="Calibri" w:hAnsi="Calibri"/>
        <w:sz w:val="16"/>
        <w:szCs w:val="16"/>
      </w:rPr>
      <w:t>Phone:  225.343.9243/1.800.256.4523</w:t>
    </w:r>
    <w:r w:rsidR="00D1375C">
      <w:rPr>
        <w:rFonts w:ascii="Calibri" w:hAnsi="Calibri"/>
        <w:noProof/>
        <w:snapToGrid/>
        <w:sz w:val="16"/>
        <w:szCs w:val="16"/>
      </w:rPr>
      <w:drawing>
        <wp:inline distT="0" distB="0" distL="0" distR="0" wp14:anchorId="378ED15D" wp14:editId="7D02AE87">
          <wp:extent cx="228600" cy="21907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0D2E9A">
      <w:rPr>
        <w:rFonts w:ascii="Calibri" w:hAnsi="Calibri"/>
        <w:sz w:val="16"/>
        <w:szCs w:val="16"/>
      </w:rPr>
      <w:t>Fax</w:t>
    </w:r>
    <w:r>
      <w:rPr>
        <w:rFonts w:ascii="Calibri" w:hAnsi="Calibri"/>
        <w:sz w:val="16"/>
        <w:szCs w:val="16"/>
      </w:rPr>
      <w:t xml:space="preserve">:  225.343.9272 </w:t>
    </w:r>
    <w:r w:rsidR="00D1375C">
      <w:rPr>
        <w:noProof/>
        <w:snapToGrid/>
      </w:rPr>
      <w:drawing>
        <wp:inline distT="0" distB="0" distL="0" distR="0" wp14:anchorId="6AEE77C3" wp14:editId="59756475">
          <wp:extent cx="228600" cy="219075"/>
          <wp:effectExtent l="1905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0D2E9A">
      <w:rPr>
        <w:rFonts w:ascii="Calibri" w:hAnsi="Calibri"/>
        <w:sz w:val="16"/>
        <w:szCs w:val="16"/>
      </w:rPr>
      <w:t>Help Desk:   1.877.452.3477</w:t>
    </w:r>
    <w:r w:rsidR="00D1375C">
      <w:rPr>
        <w:noProof/>
        <w:snapToGrid/>
      </w:rPr>
      <w:drawing>
        <wp:inline distT="0" distB="0" distL="0" distR="0" wp14:anchorId="079BB6A5" wp14:editId="7BBA9F1F">
          <wp:extent cx="228600" cy="219075"/>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228600" cy="219075"/>
                  </a:xfrm>
                  <a:prstGeom prst="rect">
                    <a:avLst/>
                  </a:prstGeom>
                  <a:noFill/>
                  <a:ln w="9525">
                    <a:noFill/>
                    <a:miter lim="800000"/>
                    <a:headEnd/>
                    <a:tailEnd/>
                  </a:ln>
                </pic:spPr>
              </pic:pic>
            </a:graphicData>
          </a:graphic>
        </wp:inline>
      </w:drawing>
    </w:r>
    <w:r>
      <w:rPr>
        <w:sz w:val="16"/>
        <w:szCs w:val="16"/>
      </w:rPr>
      <w:t>www.lae.org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8086B" w14:textId="77777777" w:rsidR="00424F70" w:rsidRDefault="00424F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C12C" w14:textId="77777777" w:rsidR="008F499E" w:rsidRDefault="008F499E" w:rsidP="000D2E9A">
      <w:r>
        <w:separator/>
      </w:r>
    </w:p>
  </w:footnote>
  <w:footnote w:type="continuationSeparator" w:id="0">
    <w:p w14:paraId="443ED26D" w14:textId="77777777" w:rsidR="008F499E" w:rsidRDefault="008F499E" w:rsidP="000D2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B79E" w14:textId="77777777" w:rsidR="00424F70" w:rsidRDefault="00424F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8FA0" w14:textId="396FB445" w:rsidR="00FD01A0" w:rsidRDefault="00FD01A0">
    <w:pPr>
      <w:pStyle w:val="Header"/>
    </w:pPr>
    <w:r>
      <w:rPr>
        <w:noProof/>
        <w:snapToGrid/>
      </w:rPr>
      <w:drawing>
        <wp:anchor distT="0" distB="0" distL="114300" distR="114300" simplePos="0" relativeHeight="251659264" behindDoc="1" locked="0" layoutInCell="1" allowOverlap="1" wp14:anchorId="0D6383C0" wp14:editId="50E8C85E">
          <wp:simplePos x="0" y="0"/>
          <wp:positionH relativeFrom="column">
            <wp:posOffset>1635071</wp:posOffset>
          </wp:positionH>
          <wp:positionV relativeFrom="paragraph">
            <wp:posOffset>-515114</wp:posOffset>
          </wp:positionV>
          <wp:extent cx="3333750" cy="685800"/>
          <wp:effectExtent l="19050" t="0" r="0" b="0"/>
          <wp:wrapTight wrapText="bothSides">
            <wp:wrapPolygon edited="0">
              <wp:start x="-123" y="0"/>
              <wp:lineTo x="-123" y="21000"/>
              <wp:lineTo x="21600" y="21000"/>
              <wp:lineTo x="21600" y="0"/>
              <wp:lineTo x="-123" y="0"/>
            </wp:wrapPolygon>
          </wp:wrapTight>
          <wp:docPr id="8" name="Picture 8" descr="LAE_logo_sm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E_logo_sm_blue"/>
                  <pic:cNvPicPr>
                    <a:picLocks noChangeAspect="1" noChangeArrowheads="1"/>
                  </pic:cNvPicPr>
                </pic:nvPicPr>
                <pic:blipFill>
                  <a:blip r:embed="rId1" cstate="print"/>
                  <a:srcRect/>
                  <a:stretch>
                    <a:fillRect/>
                  </a:stretch>
                </pic:blipFill>
                <pic:spPr bwMode="auto">
                  <a:xfrm>
                    <a:off x="0" y="0"/>
                    <a:ext cx="3333750" cy="6858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4F198" w14:textId="77777777" w:rsidR="00424F70" w:rsidRDefault="00424F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567D3"/>
    <w:multiLevelType w:val="hybridMultilevel"/>
    <w:tmpl w:val="1784A81C"/>
    <w:lvl w:ilvl="0" w:tplc="28F81FB4">
      <w:start w:val="1"/>
      <w:numFmt w:val="upperRoman"/>
      <w:lvlText w:val="%1."/>
      <w:lvlJc w:val="left"/>
      <w:pPr>
        <w:ind w:left="1080" w:hanging="720"/>
      </w:pPr>
      <w:rPr>
        <w:rFonts w:hint="default"/>
        <w:sz w:val="24"/>
        <w:szCs w:val="24"/>
      </w:rPr>
    </w:lvl>
    <w:lvl w:ilvl="1" w:tplc="D47649D0">
      <w:start w:val="1"/>
      <w:numFmt w:val="lowerLetter"/>
      <w:lvlText w:val="%2."/>
      <w:lvlJc w:val="left"/>
      <w:pPr>
        <w:ind w:left="1440" w:hanging="360"/>
      </w:pPr>
      <w:rPr>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B73CE"/>
    <w:multiLevelType w:val="multilevel"/>
    <w:tmpl w:val="9814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34E83"/>
    <w:multiLevelType w:val="hybridMultilevel"/>
    <w:tmpl w:val="831AE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0520397">
    <w:abstractNumId w:val="1"/>
  </w:num>
  <w:num w:numId="2" w16cid:durableId="181431411">
    <w:abstractNumId w:val="2"/>
  </w:num>
  <w:num w:numId="3" w16cid:durableId="2132896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15"/>
    <w:rsid w:val="00002081"/>
    <w:rsid w:val="000A4D6A"/>
    <w:rsid w:val="000A5EAF"/>
    <w:rsid w:val="000A6CAD"/>
    <w:rsid w:val="000C50EE"/>
    <w:rsid w:val="000C5B45"/>
    <w:rsid w:val="000D2E9A"/>
    <w:rsid w:val="000D5FC0"/>
    <w:rsid w:val="00101A4D"/>
    <w:rsid w:val="00111EAE"/>
    <w:rsid w:val="00131BDC"/>
    <w:rsid w:val="00142963"/>
    <w:rsid w:val="001652A6"/>
    <w:rsid w:val="001A42C3"/>
    <w:rsid w:val="0021522E"/>
    <w:rsid w:val="002271A6"/>
    <w:rsid w:val="00284FB9"/>
    <w:rsid w:val="002A0506"/>
    <w:rsid w:val="002C75F2"/>
    <w:rsid w:val="003224A3"/>
    <w:rsid w:val="003533A4"/>
    <w:rsid w:val="003C361C"/>
    <w:rsid w:val="003C5511"/>
    <w:rsid w:val="003E4AE4"/>
    <w:rsid w:val="00424F70"/>
    <w:rsid w:val="00486555"/>
    <w:rsid w:val="004B367D"/>
    <w:rsid w:val="00550319"/>
    <w:rsid w:val="005A2703"/>
    <w:rsid w:val="005B287A"/>
    <w:rsid w:val="005C108B"/>
    <w:rsid w:val="005C7F0E"/>
    <w:rsid w:val="005E3847"/>
    <w:rsid w:val="005E71C7"/>
    <w:rsid w:val="0061687B"/>
    <w:rsid w:val="00654FB3"/>
    <w:rsid w:val="006962A3"/>
    <w:rsid w:val="007150A8"/>
    <w:rsid w:val="00720B1B"/>
    <w:rsid w:val="007759AC"/>
    <w:rsid w:val="007A0ADF"/>
    <w:rsid w:val="007B3F23"/>
    <w:rsid w:val="007C213E"/>
    <w:rsid w:val="00802B71"/>
    <w:rsid w:val="008247B0"/>
    <w:rsid w:val="00833163"/>
    <w:rsid w:val="008452FF"/>
    <w:rsid w:val="0086335B"/>
    <w:rsid w:val="00867DD9"/>
    <w:rsid w:val="0088477A"/>
    <w:rsid w:val="008D0ECF"/>
    <w:rsid w:val="008D3DF9"/>
    <w:rsid w:val="008F499E"/>
    <w:rsid w:val="00900947"/>
    <w:rsid w:val="00907512"/>
    <w:rsid w:val="00942338"/>
    <w:rsid w:val="00951244"/>
    <w:rsid w:val="009616BD"/>
    <w:rsid w:val="009B04E6"/>
    <w:rsid w:val="009E2835"/>
    <w:rsid w:val="009E5B89"/>
    <w:rsid w:val="00A233D7"/>
    <w:rsid w:val="00A34E45"/>
    <w:rsid w:val="00A521A5"/>
    <w:rsid w:val="00A84435"/>
    <w:rsid w:val="00AC175F"/>
    <w:rsid w:val="00B060C8"/>
    <w:rsid w:val="00B171D6"/>
    <w:rsid w:val="00B6164B"/>
    <w:rsid w:val="00B83815"/>
    <w:rsid w:val="00BC41AA"/>
    <w:rsid w:val="00BD59E8"/>
    <w:rsid w:val="00BF5669"/>
    <w:rsid w:val="00C379C5"/>
    <w:rsid w:val="00C553A3"/>
    <w:rsid w:val="00C96DD0"/>
    <w:rsid w:val="00CF128E"/>
    <w:rsid w:val="00D1375C"/>
    <w:rsid w:val="00D2436A"/>
    <w:rsid w:val="00D52342"/>
    <w:rsid w:val="00D622E5"/>
    <w:rsid w:val="00D8617E"/>
    <w:rsid w:val="00DB3463"/>
    <w:rsid w:val="00DC30B1"/>
    <w:rsid w:val="00DE7A0C"/>
    <w:rsid w:val="00DF5154"/>
    <w:rsid w:val="00E032C2"/>
    <w:rsid w:val="00E21D7D"/>
    <w:rsid w:val="00E3434C"/>
    <w:rsid w:val="00E35B6E"/>
    <w:rsid w:val="00E41BBB"/>
    <w:rsid w:val="00E468DE"/>
    <w:rsid w:val="00E55DF5"/>
    <w:rsid w:val="00E74248"/>
    <w:rsid w:val="00EB6207"/>
    <w:rsid w:val="00F002F3"/>
    <w:rsid w:val="00FA6AD9"/>
    <w:rsid w:val="00FD01A0"/>
    <w:rsid w:val="00FD3B0D"/>
    <w:rsid w:val="00FF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5CC35"/>
  <w15:docId w15:val="{0BE35A3D-AB23-4320-9D86-AB811523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ind w:left="2880" w:firstLine="720"/>
      <w:outlineLvl w:val="0"/>
    </w:pPr>
    <w:rPr>
      <w:rFonts w:ascii="Arial" w:hAnsi="Arial"/>
      <w:b/>
      <w:bCs/>
      <w:color w:val="808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486555"/>
    <w:rPr>
      <w:rFonts w:ascii="Tahoma" w:hAnsi="Tahoma" w:cs="Tahoma"/>
      <w:sz w:val="16"/>
      <w:szCs w:val="16"/>
    </w:rPr>
  </w:style>
  <w:style w:type="character" w:styleId="Hyperlink">
    <w:name w:val="Hyperlink"/>
    <w:basedOn w:val="DefaultParagraphFont"/>
    <w:uiPriority w:val="99"/>
    <w:unhideWhenUsed/>
    <w:rsid w:val="00142963"/>
    <w:rPr>
      <w:color w:val="0000FF"/>
      <w:u w:val="single"/>
    </w:rPr>
  </w:style>
  <w:style w:type="paragraph" w:styleId="NormalWeb">
    <w:name w:val="Normal (Web)"/>
    <w:basedOn w:val="Normal"/>
    <w:uiPriority w:val="99"/>
    <w:unhideWhenUsed/>
    <w:rsid w:val="00142963"/>
    <w:pPr>
      <w:widowControl/>
      <w:spacing w:before="100" w:beforeAutospacing="1" w:after="100" w:afterAutospacing="1"/>
    </w:pPr>
    <w:rPr>
      <w:rFonts w:eastAsia="Calibri"/>
      <w:snapToGrid/>
      <w:szCs w:val="24"/>
    </w:rPr>
  </w:style>
  <w:style w:type="paragraph" w:styleId="Header">
    <w:name w:val="header"/>
    <w:basedOn w:val="Normal"/>
    <w:link w:val="HeaderChar"/>
    <w:rsid w:val="000D2E9A"/>
    <w:pPr>
      <w:tabs>
        <w:tab w:val="center" w:pos="4680"/>
        <w:tab w:val="right" w:pos="9360"/>
      </w:tabs>
    </w:pPr>
  </w:style>
  <w:style w:type="character" w:customStyle="1" w:styleId="HeaderChar">
    <w:name w:val="Header Char"/>
    <w:basedOn w:val="DefaultParagraphFont"/>
    <w:link w:val="Header"/>
    <w:rsid w:val="000D2E9A"/>
    <w:rPr>
      <w:snapToGrid w:val="0"/>
      <w:sz w:val="24"/>
    </w:rPr>
  </w:style>
  <w:style w:type="paragraph" w:styleId="Footer">
    <w:name w:val="footer"/>
    <w:basedOn w:val="Normal"/>
    <w:link w:val="FooterChar"/>
    <w:uiPriority w:val="99"/>
    <w:rsid w:val="000D2E9A"/>
    <w:pPr>
      <w:tabs>
        <w:tab w:val="center" w:pos="4680"/>
        <w:tab w:val="right" w:pos="9360"/>
      </w:tabs>
    </w:pPr>
  </w:style>
  <w:style w:type="character" w:customStyle="1" w:styleId="FooterChar">
    <w:name w:val="Footer Char"/>
    <w:basedOn w:val="DefaultParagraphFont"/>
    <w:link w:val="Footer"/>
    <w:uiPriority w:val="99"/>
    <w:rsid w:val="000D2E9A"/>
    <w:rPr>
      <w:snapToGrid w:val="0"/>
      <w:sz w:val="24"/>
    </w:rPr>
  </w:style>
  <w:style w:type="table" w:styleId="TableGrid">
    <w:name w:val="Table Grid"/>
    <w:basedOn w:val="TableNormal"/>
    <w:uiPriority w:val="39"/>
    <w:rsid w:val="00B8381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5B89"/>
    <w:pPr>
      <w:widowControl/>
      <w:ind w:left="720"/>
      <w:contextualSpacing/>
    </w:pPr>
    <w:rPr>
      <w:rFonts w:asciiTheme="minorHAnsi" w:eastAsiaTheme="minorHAnsi" w:hAnsiTheme="minorHAnsi" w:cstheme="minorBidi"/>
      <w:snapToGrid/>
      <w:szCs w:val="24"/>
    </w:rPr>
  </w:style>
  <w:style w:type="character" w:customStyle="1" w:styleId="apple-tab-span">
    <w:name w:val="apple-tab-span"/>
    <w:basedOn w:val="DefaultParagraphFont"/>
    <w:rsid w:val="002C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4148">
      <w:bodyDiv w:val="1"/>
      <w:marLeft w:val="0"/>
      <w:marRight w:val="0"/>
      <w:marTop w:val="0"/>
      <w:marBottom w:val="0"/>
      <w:divBdr>
        <w:top w:val="none" w:sz="0" w:space="0" w:color="auto"/>
        <w:left w:val="none" w:sz="0" w:space="0" w:color="auto"/>
        <w:bottom w:val="none" w:sz="0" w:space="0" w:color="auto"/>
        <w:right w:val="none" w:sz="0" w:space="0" w:color="auto"/>
      </w:divBdr>
      <w:divsChild>
        <w:div w:id="998583119">
          <w:marLeft w:val="0"/>
          <w:marRight w:val="0"/>
          <w:marTop w:val="0"/>
          <w:marBottom w:val="0"/>
          <w:divBdr>
            <w:top w:val="none" w:sz="0" w:space="0" w:color="auto"/>
            <w:left w:val="none" w:sz="0" w:space="0" w:color="auto"/>
            <w:bottom w:val="none" w:sz="0" w:space="0" w:color="auto"/>
            <w:right w:val="none" w:sz="0" w:space="0" w:color="auto"/>
          </w:divBdr>
        </w:div>
      </w:divsChild>
    </w:div>
    <w:div w:id="838694573">
      <w:bodyDiv w:val="1"/>
      <w:marLeft w:val="0"/>
      <w:marRight w:val="0"/>
      <w:marTop w:val="0"/>
      <w:marBottom w:val="0"/>
      <w:divBdr>
        <w:top w:val="none" w:sz="0" w:space="0" w:color="auto"/>
        <w:left w:val="none" w:sz="0" w:space="0" w:color="auto"/>
        <w:bottom w:val="none" w:sz="0" w:space="0" w:color="auto"/>
        <w:right w:val="none" w:sz="0" w:space="0" w:color="auto"/>
      </w:divBdr>
    </w:div>
    <w:div w:id="885220317">
      <w:bodyDiv w:val="1"/>
      <w:marLeft w:val="0"/>
      <w:marRight w:val="0"/>
      <w:marTop w:val="0"/>
      <w:marBottom w:val="0"/>
      <w:divBdr>
        <w:top w:val="none" w:sz="0" w:space="0" w:color="auto"/>
        <w:left w:val="none" w:sz="0" w:space="0" w:color="auto"/>
        <w:bottom w:val="none" w:sz="0" w:space="0" w:color="auto"/>
        <w:right w:val="none" w:sz="0" w:space="0" w:color="auto"/>
      </w:divBdr>
      <w:divsChild>
        <w:div w:id="1508902226">
          <w:marLeft w:val="0"/>
          <w:marRight w:val="0"/>
          <w:marTop w:val="0"/>
          <w:marBottom w:val="0"/>
          <w:divBdr>
            <w:top w:val="none" w:sz="0" w:space="0" w:color="auto"/>
            <w:left w:val="none" w:sz="0" w:space="0" w:color="auto"/>
            <w:bottom w:val="none" w:sz="0" w:space="0" w:color="auto"/>
            <w:right w:val="none" w:sz="0" w:space="0" w:color="auto"/>
          </w:divBdr>
        </w:div>
      </w:divsChild>
    </w:div>
    <w:div w:id="1623926102">
      <w:bodyDiv w:val="1"/>
      <w:marLeft w:val="0"/>
      <w:marRight w:val="0"/>
      <w:marTop w:val="0"/>
      <w:marBottom w:val="0"/>
      <w:divBdr>
        <w:top w:val="none" w:sz="0" w:space="0" w:color="auto"/>
        <w:left w:val="none" w:sz="0" w:space="0" w:color="auto"/>
        <w:bottom w:val="none" w:sz="0" w:space="0" w:color="auto"/>
        <w:right w:val="none" w:sz="0" w:space="0" w:color="auto"/>
      </w:divBdr>
    </w:div>
    <w:div w:id="1916623704">
      <w:bodyDiv w:val="1"/>
      <w:marLeft w:val="0"/>
      <w:marRight w:val="0"/>
      <w:marTop w:val="0"/>
      <w:marBottom w:val="0"/>
      <w:divBdr>
        <w:top w:val="none" w:sz="0" w:space="0" w:color="auto"/>
        <w:left w:val="none" w:sz="0" w:space="0" w:color="auto"/>
        <w:bottom w:val="none" w:sz="0" w:space="0" w:color="auto"/>
        <w:right w:val="none" w:sz="0" w:space="0" w:color="auto"/>
      </w:divBdr>
    </w:div>
    <w:div w:id="1981373555">
      <w:bodyDiv w:val="1"/>
      <w:marLeft w:val="0"/>
      <w:marRight w:val="0"/>
      <w:marTop w:val="0"/>
      <w:marBottom w:val="0"/>
      <w:divBdr>
        <w:top w:val="none" w:sz="0" w:space="0" w:color="auto"/>
        <w:left w:val="none" w:sz="0" w:space="0" w:color="auto"/>
        <w:bottom w:val="none" w:sz="0" w:space="0" w:color="auto"/>
        <w:right w:val="none" w:sz="0" w:space="0" w:color="auto"/>
      </w:divBdr>
      <w:divsChild>
        <w:div w:id="111870656">
          <w:marLeft w:val="0"/>
          <w:marRight w:val="0"/>
          <w:marTop w:val="0"/>
          <w:marBottom w:val="0"/>
          <w:divBdr>
            <w:top w:val="none" w:sz="0" w:space="0" w:color="auto"/>
            <w:left w:val="none" w:sz="0" w:space="0" w:color="auto"/>
            <w:bottom w:val="none" w:sz="0" w:space="0" w:color="auto"/>
            <w:right w:val="none" w:sz="0" w:space="0" w:color="auto"/>
          </w:divBdr>
          <w:divsChild>
            <w:div w:id="1601915299">
              <w:marLeft w:val="0"/>
              <w:marRight w:val="0"/>
              <w:marTop w:val="0"/>
              <w:marBottom w:val="0"/>
              <w:divBdr>
                <w:top w:val="none" w:sz="0" w:space="0" w:color="auto"/>
                <w:left w:val="none" w:sz="0" w:space="0" w:color="auto"/>
                <w:bottom w:val="none" w:sz="0" w:space="0" w:color="auto"/>
                <w:right w:val="none" w:sz="0" w:space="0" w:color="auto"/>
              </w:divBdr>
              <w:divsChild>
                <w:div w:id="1481388541">
                  <w:marLeft w:val="0"/>
                  <w:marRight w:val="0"/>
                  <w:marTop w:val="0"/>
                  <w:marBottom w:val="0"/>
                  <w:divBdr>
                    <w:top w:val="none" w:sz="0" w:space="0" w:color="auto"/>
                    <w:left w:val="none" w:sz="0" w:space="0" w:color="auto"/>
                    <w:bottom w:val="none" w:sz="0" w:space="0" w:color="auto"/>
                    <w:right w:val="none" w:sz="0" w:space="0" w:color="auto"/>
                  </w:divBdr>
                  <w:divsChild>
                    <w:div w:id="1454639904">
                      <w:marLeft w:val="0"/>
                      <w:marRight w:val="0"/>
                      <w:marTop w:val="0"/>
                      <w:marBottom w:val="0"/>
                      <w:divBdr>
                        <w:top w:val="none" w:sz="0" w:space="0" w:color="auto"/>
                        <w:left w:val="none" w:sz="0" w:space="0" w:color="auto"/>
                        <w:bottom w:val="none" w:sz="0" w:space="0" w:color="auto"/>
                        <w:right w:val="none" w:sz="0" w:space="0" w:color="auto"/>
                      </w:divBdr>
                      <w:divsChild>
                        <w:div w:id="467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DB1DACC8D0204AA4FF4B899D7B35EE" ma:contentTypeVersion="0" ma:contentTypeDescription="Create a new document." ma:contentTypeScope="" ma:versionID="c5117cab00eb2d372d06aa719f8a3a76">
  <xsd:schema xmlns:xsd="http://www.w3.org/2001/XMLSchema" xmlns:xs="http://www.w3.org/2001/XMLSchema" xmlns:p="http://schemas.microsoft.com/office/2006/metadata/properties" targetNamespace="http://schemas.microsoft.com/office/2006/metadata/properties" ma:root="true" ma:fieldsID="a261b855dec4b07dfe41c2e62cdaff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A0354B-5D86-40F7-B2F0-E9B6629E7B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7FB481-18CE-5E40-9D5F-55ADEE8E0AE3}">
  <ds:schemaRefs>
    <ds:schemaRef ds:uri="http://schemas.openxmlformats.org/officeDocument/2006/bibliography"/>
  </ds:schemaRefs>
</ds:datastoreItem>
</file>

<file path=customXml/itemProps3.xml><?xml version="1.0" encoding="utf-8"?>
<ds:datastoreItem xmlns:ds="http://schemas.openxmlformats.org/officeDocument/2006/customXml" ds:itemID="{4C1FC44F-D556-4776-968B-630A0AA96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15A947B-B435-4138-ACE4-11E83FDC7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 E M O R A N D U M</vt:lpstr>
    </vt:vector>
  </TitlesOfParts>
  <Company>La Association of Educators</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E M O R A N D U M</dc:title>
  <dc:subject/>
  <dc:creator>MBSmith</dc:creator>
  <cp:keywords/>
  <dc:description/>
  <cp:lastModifiedBy>Naila C Holmes</cp:lastModifiedBy>
  <cp:revision>2</cp:revision>
  <cp:lastPrinted>2021-10-19T21:36:00Z</cp:lastPrinted>
  <dcterms:created xsi:type="dcterms:W3CDTF">2022-11-28T17:27:00Z</dcterms:created>
  <dcterms:modified xsi:type="dcterms:W3CDTF">2022-11-28T17:27:00Z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0x01010015DB1DACC8D0204AA4FF4B899D7B35EE</vt:lpwstr>
  </property>
  <property fmtid="{D5CDD505-2E9C-101B-9397-08002B2CF9AE}" pid="3" name="IsMyDocuments">
    <vt:bool>true</vt:bool>
  </property>
</Properties>
</file>