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BE5A" w14:textId="4A1D1BD9" w:rsidR="00B413EF" w:rsidRDefault="00B413EF" w:rsidP="00B413EF">
      <w:pPr>
        <w:pStyle w:val="BodyText"/>
        <w:spacing w:before="10"/>
        <w:jc w:val="center"/>
        <w:rPr>
          <w:rFonts w:ascii="Algerian"/>
          <w:b/>
          <w:sz w:val="23"/>
        </w:rPr>
      </w:pPr>
      <w:r>
        <w:rPr>
          <w:rFonts w:ascii="Algerian"/>
          <w:b/>
          <w:sz w:val="23"/>
        </w:rPr>
        <w:t>LOUISIANA ASSOCIATION of EDUCATORS</w:t>
      </w:r>
    </w:p>
    <w:p w14:paraId="3A9446F5" w14:textId="69C1525A" w:rsidR="00B413EF" w:rsidRDefault="00B413EF" w:rsidP="00B413EF">
      <w:pPr>
        <w:pStyle w:val="Title"/>
      </w:pPr>
      <w:r>
        <w:t>2023</w:t>
      </w:r>
      <w:r>
        <w:rPr>
          <w:spacing w:val="-3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calendar</w:t>
      </w:r>
    </w:p>
    <w:p w14:paraId="6572EAAF" w14:textId="69688747" w:rsidR="00B413EF" w:rsidRDefault="00B413EF" w:rsidP="00B413EF">
      <w:pPr>
        <w:pStyle w:val="BodyText"/>
        <w:spacing w:before="6"/>
        <w:jc w:val="center"/>
        <w:rPr>
          <w:rFonts w:ascii="Algerian"/>
          <w:b/>
          <w:sz w:val="27"/>
        </w:rPr>
      </w:pPr>
    </w:p>
    <w:p w14:paraId="6A1A991D" w14:textId="1970E413" w:rsidR="00B413EF" w:rsidRDefault="00B413EF" w:rsidP="00B413EF">
      <w:pPr>
        <w:pStyle w:val="BodyText"/>
        <w:spacing w:before="6"/>
        <w:jc w:val="center"/>
        <w:rPr>
          <w:rFonts w:ascii="Algerian"/>
          <w:b/>
          <w:sz w:val="27"/>
        </w:rPr>
      </w:pPr>
    </w:p>
    <w:p w14:paraId="1AEA6E05" w14:textId="77777777" w:rsidR="00B413EF" w:rsidRDefault="00B413EF" w:rsidP="00B413EF">
      <w:pPr>
        <w:pStyle w:val="BodyText"/>
        <w:spacing w:before="6"/>
        <w:jc w:val="center"/>
        <w:rPr>
          <w:rFonts w:ascii="Algerian"/>
          <w:b/>
          <w:sz w:val="27"/>
        </w:rPr>
      </w:pPr>
    </w:p>
    <w:p w14:paraId="04A238EF" w14:textId="77777777" w:rsidR="00B413EF" w:rsidRPr="00B413EF" w:rsidRDefault="00B413EF" w:rsidP="00B413EF">
      <w:pPr>
        <w:pStyle w:val="BodyText"/>
        <w:spacing w:before="1" w:line="254" w:lineRule="auto"/>
        <w:ind w:left="120" w:right="2778"/>
        <w:rPr>
          <w:sz w:val="20"/>
          <w:szCs w:val="20"/>
        </w:rPr>
      </w:pPr>
      <w:r w:rsidRPr="00B413EF">
        <w:rPr>
          <w:sz w:val="20"/>
          <w:szCs w:val="20"/>
        </w:rPr>
        <w:t>December – An article will be posted in the LAE VOICE and on the LAE website.</w:t>
      </w:r>
      <w:r w:rsidRPr="00B413EF">
        <w:rPr>
          <w:spacing w:val="-47"/>
          <w:sz w:val="20"/>
          <w:szCs w:val="20"/>
        </w:rPr>
        <w:t xml:space="preserve"> </w:t>
      </w:r>
      <w:r w:rsidRPr="00B413EF">
        <w:rPr>
          <w:sz w:val="20"/>
          <w:szCs w:val="20"/>
        </w:rPr>
        <w:t>December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1,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2022 –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Nomination forms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made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available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online</w:t>
      </w:r>
    </w:p>
    <w:p w14:paraId="5E6ED7E1" w14:textId="77777777" w:rsidR="00B413EF" w:rsidRPr="00B413EF" w:rsidRDefault="00B413EF" w:rsidP="00B413EF">
      <w:pPr>
        <w:pStyle w:val="BodyText"/>
        <w:spacing w:before="1"/>
        <w:rPr>
          <w:sz w:val="20"/>
          <w:szCs w:val="20"/>
        </w:rPr>
      </w:pPr>
    </w:p>
    <w:p w14:paraId="5D5CAF46" w14:textId="168BC48E" w:rsidR="00B413EF" w:rsidRPr="00B413EF" w:rsidRDefault="00B413EF" w:rsidP="00B413EF">
      <w:pPr>
        <w:pStyle w:val="BodyText"/>
        <w:spacing w:line="256" w:lineRule="auto"/>
        <w:ind w:left="119" w:right="136"/>
        <w:rPr>
          <w:sz w:val="20"/>
          <w:szCs w:val="20"/>
        </w:rPr>
      </w:pPr>
      <w:r w:rsidRPr="00B413EF">
        <w:rPr>
          <w:sz w:val="20"/>
          <w:szCs w:val="20"/>
        </w:rPr>
        <w:t>January 7, 202</w:t>
      </w:r>
      <w:r>
        <w:rPr>
          <w:sz w:val="20"/>
          <w:szCs w:val="20"/>
        </w:rPr>
        <w:t>3</w:t>
      </w:r>
      <w:r w:rsidRPr="00B413EF">
        <w:rPr>
          <w:sz w:val="20"/>
          <w:szCs w:val="20"/>
        </w:rPr>
        <w:t xml:space="preserve"> – The email address for electronically forwarding nomination forms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(</w:t>
      </w:r>
      <w:hyperlink r:id="rId4" w:history="1">
        <w:r w:rsidRPr="00B413EF">
          <w:rPr>
            <w:rStyle w:val="Hyperlink"/>
            <w:color w:val="0562C1"/>
            <w:sz w:val="20"/>
            <w:szCs w:val="20"/>
          </w:rPr>
          <w:t>mcarpenter@lae.org</w:t>
        </w:r>
      </w:hyperlink>
      <w:r w:rsidRPr="00B413EF">
        <w:rPr>
          <w:sz w:val="20"/>
          <w:szCs w:val="20"/>
        </w:rPr>
        <w:t xml:space="preserve">) will be directed to the office of </w:t>
      </w:r>
      <w:r w:rsidR="004B0A81">
        <w:rPr>
          <w:sz w:val="20"/>
          <w:szCs w:val="20"/>
        </w:rPr>
        <w:t xml:space="preserve">the </w:t>
      </w:r>
      <w:r w:rsidRPr="00B413EF">
        <w:rPr>
          <w:sz w:val="20"/>
          <w:szCs w:val="20"/>
        </w:rPr>
        <w:t>Executive Director or his designee.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All forms must</w:t>
      </w:r>
      <w:r w:rsidR="004B0A81"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fully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completed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and in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the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LAE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Headquarters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Office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by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Friday, January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7, 2023,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by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11:59 p.m.</w:t>
      </w:r>
    </w:p>
    <w:p w14:paraId="47BCF6C8" w14:textId="77777777" w:rsidR="00B413EF" w:rsidRPr="00B413EF" w:rsidRDefault="00B413EF" w:rsidP="00B413EF">
      <w:pPr>
        <w:pStyle w:val="BodyText"/>
        <w:spacing w:before="8"/>
        <w:rPr>
          <w:sz w:val="20"/>
          <w:szCs w:val="20"/>
        </w:rPr>
      </w:pPr>
    </w:p>
    <w:p w14:paraId="37543524" w14:textId="77777777" w:rsidR="00B413EF" w:rsidRPr="00B413EF" w:rsidRDefault="00B413EF" w:rsidP="00B413EF">
      <w:pPr>
        <w:pStyle w:val="BodyText"/>
        <w:ind w:left="120"/>
        <w:rPr>
          <w:sz w:val="20"/>
          <w:szCs w:val="20"/>
        </w:rPr>
      </w:pPr>
      <w:r w:rsidRPr="00B413EF">
        <w:rPr>
          <w:sz w:val="20"/>
          <w:szCs w:val="20"/>
        </w:rPr>
        <w:t>January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14,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2023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–</w:t>
      </w:r>
      <w:r w:rsidRPr="00B413EF">
        <w:rPr>
          <w:spacing w:val="-4"/>
          <w:sz w:val="20"/>
          <w:szCs w:val="20"/>
        </w:rPr>
        <w:t xml:space="preserve"> </w:t>
      </w:r>
      <w:r w:rsidRPr="00B413EF">
        <w:rPr>
          <w:sz w:val="20"/>
          <w:szCs w:val="20"/>
        </w:rPr>
        <w:t>LAE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Elections Committee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meets to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certify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candidates and</w:t>
      </w:r>
      <w:r w:rsidRPr="00B413EF">
        <w:rPr>
          <w:spacing w:val="-4"/>
          <w:sz w:val="20"/>
          <w:szCs w:val="20"/>
        </w:rPr>
        <w:t xml:space="preserve"> </w:t>
      </w:r>
      <w:r w:rsidRPr="00B413EF">
        <w:rPr>
          <w:sz w:val="20"/>
          <w:szCs w:val="20"/>
        </w:rPr>
        <w:t>email</w:t>
      </w:r>
      <w:r w:rsidRPr="00B413EF">
        <w:rPr>
          <w:spacing w:val="-4"/>
          <w:sz w:val="20"/>
          <w:szCs w:val="20"/>
        </w:rPr>
        <w:t xml:space="preserve"> </w:t>
      </w:r>
      <w:r w:rsidRPr="00B413EF">
        <w:rPr>
          <w:sz w:val="20"/>
          <w:szCs w:val="20"/>
        </w:rPr>
        <w:t>notification letters.</w:t>
      </w:r>
    </w:p>
    <w:p w14:paraId="348781CB" w14:textId="77777777" w:rsidR="00B413EF" w:rsidRPr="00B413EF" w:rsidRDefault="00B413EF" w:rsidP="00B413EF">
      <w:pPr>
        <w:pStyle w:val="BodyText"/>
        <w:spacing w:before="4"/>
        <w:rPr>
          <w:sz w:val="20"/>
          <w:szCs w:val="20"/>
        </w:rPr>
      </w:pPr>
    </w:p>
    <w:p w14:paraId="4D8B08CF" w14:textId="686E6207" w:rsidR="00B413EF" w:rsidRPr="00B413EF" w:rsidRDefault="00B413EF" w:rsidP="00B413EF">
      <w:pPr>
        <w:pStyle w:val="BodyText"/>
        <w:spacing w:before="1" w:line="259" w:lineRule="auto"/>
        <w:ind w:left="119" w:right="136"/>
        <w:rPr>
          <w:rFonts w:ascii="Calibri" w:hAnsi="Calibri"/>
          <w:sz w:val="20"/>
          <w:szCs w:val="20"/>
        </w:rPr>
      </w:pPr>
      <w:r w:rsidRPr="00B413EF">
        <w:rPr>
          <w:sz w:val="20"/>
          <w:szCs w:val="20"/>
        </w:rPr>
        <w:t xml:space="preserve">January 14, 2023 – Candidates will be notified by email when the Elections Committee </w:t>
      </w:r>
      <w:r w:rsidR="004B0A81">
        <w:rPr>
          <w:sz w:val="20"/>
          <w:szCs w:val="20"/>
        </w:rPr>
        <w:t>has</w:t>
      </w:r>
      <w:r w:rsidRPr="00B413EF">
        <w:rPr>
          <w:sz w:val="20"/>
          <w:szCs w:val="20"/>
        </w:rPr>
        <w:t xml:space="preserve"> certified the nominations</w:t>
      </w:r>
      <w:r w:rsidRPr="00B413EF">
        <w:rPr>
          <w:rFonts w:ascii="Calibri" w:hAnsi="Calibri"/>
          <w:sz w:val="20"/>
          <w:szCs w:val="20"/>
        </w:rPr>
        <w:t>.</w:t>
      </w:r>
    </w:p>
    <w:p w14:paraId="69DDD2A6" w14:textId="77777777" w:rsidR="00B413EF" w:rsidRPr="00B413EF" w:rsidRDefault="00B413EF" w:rsidP="00B413EF">
      <w:pPr>
        <w:pStyle w:val="BodyText"/>
        <w:spacing w:before="4"/>
        <w:rPr>
          <w:rFonts w:ascii="Calibri"/>
          <w:sz w:val="20"/>
          <w:szCs w:val="20"/>
        </w:rPr>
      </w:pPr>
    </w:p>
    <w:p w14:paraId="7DE72841" w14:textId="0A36235A" w:rsidR="00B413EF" w:rsidRPr="00B413EF" w:rsidRDefault="00B413EF" w:rsidP="00B413EF">
      <w:pPr>
        <w:pStyle w:val="BodyText"/>
        <w:ind w:left="120"/>
        <w:rPr>
          <w:sz w:val="20"/>
          <w:szCs w:val="20"/>
        </w:rPr>
      </w:pPr>
      <w:r w:rsidRPr="00B413EF">
        <w:rPr>
          <w:sz w:val="20"/>
          <w:szCs w:val="20"/>
        </w:rPr>
        <w:t>January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19,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2023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– Obtain</w:t>
      </w:r>
      <w:r w:rsidRPr="00B413EF">
        <w:rPr>
          <w:spacing w:val="-3"/>
          <w:sz w:val="20"/>
          <w:szCs w:val="20"/>
        </w:rPr>
        <w:t xml:space="preserve"> </w:t>
      </w:r>
      <w:r w:rsidR="00DF1684">
        <w:rPr>
          <w:spacing w:val="-3"/>
          <w:sz w:val="20"/>
          <w:szCs w:val="20"/>
        </w:rPr>
        <w:t xml:space="preserve">a </w:t>
      </w:r>
      <w:r w:rsidR="004B0A81">
        <w:rPr>
          <w:sz w:val="20"/>
          <w:szCs w:val="20"/>
        </w:rPr>
        <w:t>database</w:t>
      </w:r>
      <w:r w:rsidRPr="00B413EF">
        <w:rPr>
          <w:sz w:val="20"/>
          <w:szCs w:val="20"/>
        </w:rPr>
        <w:t xml:space="preserve"> of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voting</w:t>
      </w:r>
      <w:r w:rsidRPr="00B413EF">
        <w:rPr>
          <w:spacing w:val="-4"/>
          <w:sz w:val="20"/>
          <w:szCs w:val="20"/>
        </w:rPr>
        <w:t xml:space="preserve"> </w:t>
      </w:r>
      <w:r w:rsidRPr="00B413EF">
        <w:rPr>
          <w:sz w:val="20"/>
          <w:szCs w:val="20"/>
        </w:rPr>
        <w:t>members.</w:t>
      </w:r>
    </w:p>
    <w:p w14:paraId="280052C8" w14:textId="77777777" w:rsidR="00B413EF" w:rsidRPr="00B413EF" w:rsidRDefault="00B413EF" w:rsidP="00B413EF">
      <w:pPr>
        <w:pStyle w:val="BodyText"/>
        <w:spacing w:before="5"/>
        <w:rPr>
          <w:sz w:val="20"/>
          <w:szCs w:val="20"/>
        </w:rPr>
      </w:pPr>
    </w:p>
    <w:p w14:paraId="2F747E3A" w14:textId="2BF9C28A" w:rsidR="00B413EF" w:rsidRPr="00B413EF" w:rsidRDefault="00B413EF" w:rsidP="00B413EF">
      <w:pPr>
        <w:pStyle w:val="BodyText"/>
        <w:spacing w:line="256" w:lineRule="auto"/>
        <w:ind w:left="119" w:right="115"/>
        <w:jc w:val="both"/>
        <w:rPr>
          <w:sz w:val="20"/>
          <w:szCs w:val="20"/>
        </w:rPr>
      </w:pPr>
      <w:r w:rsidRPr="00B413EF">
        <w:rPr>
          <w:sz w:val="20"/>
          <w:szCs w:val="20"/>
        </w:rPr>
        <w:t>January 24, 202</w:t>
      </w:r>
      <w:r>
        <w:rPr>
          <w:sz w:val="20"/>
          <w:szCs w:val="20"/>
        </w:rPr>
        <w:t>3</w:t>
      </w:r>
      <w:r w:rsidRPr="00B413EF">
        <w:rPr>
          <w:sz w:val="20"/>
          <w:szCs w:val="20"/>
        </w:rPr>
        <w:t xml:space="preserve"> – Deadline to challenge the certification of candidates. </w:t>
      </w:r>
      <w:r w:rsidR="001702A5" w:rsidRPr="00B413EF">
        <w:rPr>
          <w:sz w:val="20"/>
          <w:szCs w:val="20"/>
        </w:rPr>
        <w:t>Challenge</w:t>
      </w:r>
      <w:r w:rsidR="001702A5">
        <w:rPr>
          <w:sz w:val="20"/>
          <w:szCs w:val="20"/>
        </w:rPr>
        <w:t>s</w:t>
      </w:r>
      <w:r w:rsidRPr="00B413EF">
        <w:rPr>
          <w:sz w:val="20"/>
          <w:szCs w:val="20"/>
        </w:rPr>
        <w:t xml:space="preserve"> shall be in writing and</w:t>
      </w:r>
      <w:r w:rsidRPr="00B413EF">
        <w:rPr>
          <w:spacing w:val="-47"/>
          <w:sz w:val="20"/>
          <w:szCs w:val="20"/>
        </w:rPr>
        <w:t xml:space="preserve"> </w:t>
      </w:r>
      <w:r w:rsidRPr="00B413EF">
        <w:rPr>
          <w:sz w:val="20"/>
          <w:szCs w:val="20"/>
        </w:rPr>
        <w:t xml:space="preserve">submitted by certified or registered mail to the LAE Executive Director, at 8322 One Calais Avenue, </w:t>
      </w:r>
      <w:r w:rsidR="00F41A40" w:rsidRPr="00B413EF">
        <w:rPr>
          <w:sz w:val="20"/>
          <w:szCs w:val="20"/>
        </w:rPr>
        <w:t>Baton</w:t>
      </w:r>
      <w:r w:rsidR="001702A5">
        <w:rPr>
          <w:sz w:val="20"/>
          <w:szCs w:val="20"/>
        </w:rPr>
        <w:t xml:space="preserve"> Rouge</w:t>
      </w:r>
      <w:r w:rsidRPr="00B413EF">
        <w:rPr>
          <w:sz w:val="20"/>
          <w:szCs w:val="20"/>
        </w:rPr>
        <w:t xml:space="preserve"> 70809.</w:t>
      </w:r>
    </w:p>
    <w:p w14:paraId="231B3A0F" w14:textId="77777777" w:rsidR="00B413EF" w:rsidRPr="00B413EF" w:rsidRDefault="00B413EF" w:rsidP="00B413EF">
      <w:pPr>
        <w:pStyle w:val="BodyText"/>
        <w:spacing w:before="8"/>
        <w:rPr>
          <w:sz w:val="20"/>
          <w:szCs w:val="20"/>
        </w:rPr>
      </w:pPr>
    </w:p>
    <w:p w14:paraId="668F13C2" w14:textId="77777777" w:rsidR="00B413EF" w:rsidRPr="00B413EF" w:rsidRDefault="00B413EF" w:rsidP="00B413EF">
      <w:pPr>
        <w:pStyle w:val="BodyText"/>
        <w:ind w:left="120"/>
        <w:rPr>
          <w:sz w:val="20"/>
          <w:szCs w:val="20"/>
        </w:rPr>
      </w:pPr>
      <w:r w:rsidRPr="00B413EF">
        <w:rPr>
          <w:sz w:val="20"/>
          <w:szCs w:val="20"/>
        </w:rPr>
        <w:t>March</w:t>
      </w:r>
      <w:r w:rsidRPr="00B413EF">
        <w:rPr>
          <w:spacing w:val="-4"/>
          <w:sz w:val="20"/>
          <w:szCs w:val="20"/>
        </w:rPr>
        <w:t xml:space="preserve"> </w:t>
      </w:r>
      <w:r w:rsidRPr="00B413EF">
        <w:rPr>
          <w:sz w:val="20"/>
          <w:szCs w:val="20"/>
        </w:rPr>
        <w:t>10,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2023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–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All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ballots distributed.</w:t>
      </w:r>
    </w:p>
    <w:p w14:paraId="19F5F02A" w14:textId="77777777" w:rsidR="00B413EF" w:rsidRPr="00B413EF" w:rsidRDefault="00B413EF" w:rsidP="00B413EF">
      <w:pPr>
        <w:pStyle w:val="BodyText"/>
        <w:spacing w:before="7"/>
        <w:rPr>
          <w:sz w:val="20"/>
          <w:szCs w:val="20"/>
        </w:rPr>
      </w:pPr>
    </w:p>
    <w:p w14:paraId="0B0B4A50" w14:textId="77777777" w:rsidR="00B413EF" w:rsidRPr="00B413EF" w:rsidRDefault="00B413EF" w:rsidP="00B413EF">
      <w:pPr>
        <w:pStyle w:val="BodyText"/>
        <w:ind w:left="120"/>
        <w:rPr>
          <w:sz w:val="20"/>
          <w:szCs w:val="20"/>
        </w:rPr>
      </w:pPr>
      <w:r w:rsidRPr="00B413EF">
        <w:rPr>
          <w:sz w:val="20"/>
          <w:szCs w:val="20"/>
        </w:rPr>
        <w:t>March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31, 2032 –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Deadline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for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receipt</w:t>
      </w:r>
      <w:r w:rsidRPr="00B413EF">
        <w:rPr>
          <w:spacing w:val="-4"/>
          <w:sz w:val="20"/>
          <w:szCs w:val="20"/>
        </w:rPr>
        <w:t xml:space="preserve"> </w:t>
      </w:r>
      <w:r w:rsidRPr="00B413EF">
        <w:rPr>
          <w:sz w:val="20"/>
          <w:szCs w:val="20"/>
        </w:rPr>
        <w:t>of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all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ballots to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neutral.</w:t>
      </w:r>
    </w:p>
    <w:p w14:paraId="4B2E8460" w14:textId="77777777" w:rsidR="00B413EF" w:rsidRPr="00B413EF" w:rsidRDefault="00B413EF" w:rsidP="00B413EF">
      <w:pPr>
        <w:pStyle w:val="BodyText"/>
        <w:spacing w:before="5"/>
        <w:rPr>
          <w:sz w:val="20"/>
          <w:szCs w:val="20"/>
        </w:rPr>
      </w:pPr>
    </w:p>
    <w:p w14:paraId="5299423F" w14:textId="190AD48F" w:rsidR="00B413EF" w:rsidRPr="00B413EF" w:rsidRDefault="00B413EF" w:rsidP="00B413EF">
      <w:pPr>
        <w:pStyle w:val="BodyText"/>
        <w:spacing w:line="256" w:lineRule="auto"/>
        <w:ind w:left="119"/>
        <w:rPr>
          <w:sz w:val="20"/>
          <w:szCs w:val="20"/>
        </w:rPr>
      </w:pPr>
      <w:r w:rsidRPr="00B413EF">
        <w:rPr>
          <w:sz w:val="20"/>
          <w:szCs w:val="20"/>
        </w:rPr>
        <w:t>April 7, 2022 - Report from neutral to the Elections Committee.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 xml:space="preserve">Notification of election results </w:t>
      </w:r>
      <w:r w:rsidR="001702A5" w:rsidRPr="00B413EF">
        <w:rPr>
          <w:sz w:val="20"/>
          <w:szCs w:val="20"/>
        </w:rPr>
        <w:t>to</w:t>
      </w:r>
      <w:r w:rsidR="001702A5">
        <w:rPr>
          <w:sz w:val="20"/>
          <w:szCs w:val="20"/>
        </w:rPr>
        <w:t xml:space="preserve"> candidates</w:t>
      </w:r>
    </w:p>
    <w:p w14:paraId="5C8F4FE3" w14:textId="77777777" w:rsidR="00B413EF" w:rsidRPr="00B413EF" w:rsidRDefault="00B413EF" w:rsidP="00B413EF">
      <w:pPr>
        <w:pStyle w:val="BodyText"/>
        <w:spacing w:before="10"/>
        <w:rPr>
          <w:sz w:val="20"/>
          <w:szCs w:val="20"/>
        </w:rPr>
      </w:pPr>
    </w:p>
    <w:p w14:paraId="00F8B1FA" w14:textId="6524521F" w:rsidR="00B413EF" w:rsidRPr="00B413EF" w:rsidRDefault="00B413EF" w:rsidP="00B413EF">
      <w:pPr>
        <w:pStyle w:val="BodyText"/>
        <w:spacing w:line="254" w:lineRule="auto"/>
        <w:ind w:left="119" w:right="136"/>
        <w:rPr>
          <w:sz w:val="20"/>
          <w:szCs w:val="20"/>
        </w:rPr>
      </w:pPr>
      <w:r w:rsidRPr="00B413EF">
        <w:rPr>
          <w:sz w:val="20"/>
          <w:szCs w:val="20"/>
        </w:rPr>
        <w:t>April 17, 2023 – Deadline to challenge primary results.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 xml:space="preserve">Challenges to the elections shall be made </w:t>
      </w:r>
      <w:r w:rsidR="001702A5" w:rsidRPr="00B413EF">
        <w:rPr>
          <w:sz w:val="20"/>
          <w:szCs w:val="20"/>
        </w:rPr>
        <w:t>in</w:t>
      </w:r>
      <w:r w:rsidR="001702A5">
        <w:rPr>
          <w:sz w:val="20"/>
          <w:szCs w:val="20"/>
        </w:rPr>
        <w:t xml:space="preserve"> writing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to the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Executive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Director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and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sent by certified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mail.</w:t>
      </w:r>
    </w:p>
    <w:p w14:paraId="5FD0769F" w14:textId="77777777" w:rsidR="00B413EF" w:rsidRPr="00B413EF" w:rsidRDefault="00B413EF" w:rsidP="00B413EF">
      <w:pPr>
        <w:pStyle w:val="BodyText"/>
        <w:spacing w:before="1"/>
        <w:rPr>
          <w:sz w:val="20"/>
          <w:szCs w:val="20"/>
        </w:rPr>
      </w:pPr>
    </w:p>
    <w:p w14:paraId="5B639172" w14:textId="72D8B40B" w:rsidR="00B413EF" w:rsidRPr="00B413EF" w:rsidRDefault="00B413EF" w:rsidP="00B413EF">
      <w:pPr>
        <w:pStyle w:val="BodyText"/>
        <w:spacing w:line="256" w:lineRule="auto"/>
        <w:ind w:left="119" w:right="550"/>
        <w:rPr>
          <w:sz w:val="20"/>
          <w:szCs w:val="20"/>
        </w:rPr>
      </w:pPr>
      <w:r w:rsidRPr="00B413EF">
        <w:rPr>
          <w:sz w:val="20"/>
          <w:szCs w:val="20"/>
        </w:rPr>
        <w:t xml:space="preserve">April 21, 2023 – Last day for candidates to withdraw from </w:t>
      </w:r>
      <w:r w:rsidR="00116337">
        <w:rPr>
          <w:sz w:val="20"/>
          <w:szCs w:val="20"/>
        </w:rPr>
        <w:t xml:space="preserve">the </w:t>
      </w:r>
      <w:r w:rsidRPr="00B413EF">
        <w:rPr>
          <w:sz w:val="20"/>
          <w:szCs w:val="20"/>
        </w:rPr>
        <w:t>run-off election by notifying the Executive</w:t>
      </w:r>
      <w:r w:rsidRPr="00B413EF">
        <w:rPr>
          <w:spacing w:val="-47"/>
          <w:sz w:val="20"/>
          <w:szCs w:val="20"/>
        </w:rPr>
        <w:t xml:space="preserve"> </w:t>
      </w:r>
      <w:r w:rsidRPr="00B413EF">
        <w:rPr>
          <w:sz w:val="20"/>
          <w:szCs w:val="20"/>
        </w:rPr>
        <w:t>Director and</w:t>
      </w:r>
      <w:r w:rsidRPr="00B413EF">
        <w:rPr>
          <w:spacing w:val="1"/>
          <w:sz w:val="20"/>
          <w:szCs w:val="20"/>
        </w:rPr>
        <w:t xml:space="preserve"> </w:t>
      </w:r>
      <w:r w:rsidR="00116337">
        <w:rPr>
          <w:sz w:val="20"/>
          <w:szCs w:val="20"/>
        </w:rPr>
        <w:t>sending</w:t>
      </w:r>
      <w:r w:rsidRPr="00B413EF">
        <w:rPr>
          <w:spacing w:val="-3"/>
          <w:sz w:val="20"/>
          <w:szCs w:val="20"/>
        </w:rPr>
        <w:t xml:space="preserve"> </w:t>
      </w:r>
      <w:r w:rsidRPr="00B413EF">
        <w:rPr>
          <w:sz w:val="20"/>
          <w:szCs w:val="20"/>
        </w:rPr>
        <w:t>by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certified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mail.</w:t>
      </w:r>
    </w:p>
    <w:p w14:paraId="15CFA5FF" w14:textId="77777777" w:rsidR="00B413EF" w:rsidRPr="00B413EF" w:rsidRDefault="00B413EF" w:rsidP="00B413EF">
      <w:pPr>
        <w:pStyle w:val="BodyText"/>
        <w:spacing w:before="8"/>
        <w:rPr>
          <w:sz w:val="20"/>
          <w:szCs w:val="20"/>
        </w:rPr>
      </w:pPr>
    </w:p>
    <w:p w14:paraId="0574CC79" w14:textId="77777777" w:rsidR="00F41A40" w:rsidRDefault="00B413EF" w:rsidP="00B413EF">
      <w:pPr>
        <w:pStyle w:val="BodyText"/>
        <w:spacing w:line="516" w:lineRule="auto"/>
        <w:ind w:left="120" w:right="3091"/>
        <w:rPr>
          <w:sz w:val="20"/>
          <w:szCs w:val="20"/>
        </w:rPr>
      </w:pPr>
      <w:r w:rsidRPr="00B413EF">
        <w:rPr>
          <w:sz w:val="20"/>
          <w:szCs w:val="20"/>
        </w:rPr>
        <w:t>May 1, 2023 – Election neutral distributes ballots from run-off election.</w:t>
      </w:r>
    </w:p>
    <w:p w14:paraId="5A1FEA79" w14:textId="452A5E69" w:rsidR="00B413EF" w:rsidRPr="00B413EF" w:rsidRDefault="00B413EF" w:rsidP="00B413EF">
      <w:pPr>
        <w:pStyle w:val="BodyText"/>
        <w:spacing w:line="516" w:lineRule="auto"/>
        <w:ind w:left="120" w:right="3091"/>
        <w:rPr>
          <w:sz w:val="20"/>
          <w:szCs w:val="20"/>
        </w:rPr>
      </w:pPr>
      <w:r w:rsidRPr="00B413EF">
        <w:rPr>
          <w:spacing w:val="-48"/>
          <w:sz w:val="20"/>
          <w:szCs w:val="20"/>
        </w:rPr>
        <w:t xml:space="preserve"> </w:t>
      </w:r>
      <w:r w:rsidRPr="00B413EF">
        <w:rPr>
          <w:sz w:val="20"/>
          <w:szCs w:val="20"/>
        </w:rPr>
        <w:t>May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31, 2023 –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Deadline for receipts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of all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ballots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to neutral.</w:t>
      </w:r>
    </w:p>
    <w:p w14:paraId="1572FEB3" w14:textId="6958B4D7" w:rsidR="00B413EF" w:rsidRPr="00B413EF" w:rsidRDefault="00B413EF" w:rsidP="00B413EF">
      <w:pPr>
        <w:pStyle w:val="BodyText"/>
        <w:spacing w:line="256" w:lineRule="auto"/>
        <w:ind w:left="119"/>
        <w:rPr>
          <w:sz w:val="20"/>
          <w:szCs w:val="20"/>
        </w:rPr>
      </w:pPr>
      <w:r w:rsidRPr="00B413EF">
        <w:rPr>
          <w:sz w:val="20"/>
          <w:szCs w:val="20"/>
        </w:rPr>
        <w:t>June 7, 2022 – Neutral reports result of run-off election to the E</w:t>
      </w:r>
      <w:r w:rsidR="00F41A40">
        <w:rPr>
          <w:sz w:val="20"/>
          <w:szCs w:val="20"/>
        </w:rPr>
        <w:t>xecutive Director and Election Chair</w:t>
      </w:r>
    </w:p>
    <w:p w14:paraId="77A1CB3A" w14:textId="77777777" w:rsidR="00B413EF" w:rsidRPr="00B413EF" w:rsidRDefault="00B413EF" w:rsidP="00B413EF">
      <w:pPr>
        <w:spacing w:line="256" w:lineRule="auto"/>
        <w:rPr>
          <w:sz w:val="20"/>
          <w:szCs w:val="20"/>
        </w:rPr>
      </w:pPr>
    </w:p>
    <w:p w14:paraId="14FE64BD" w14:textId="77777777" w:rsidR="00B413EF" w:rsidRPr="00B413EF" w:rsidRDefault="00B413EF" w:rsidP="00B413EF">
      <w:pPr>
        <w:spacing w:line="256" w:lineRule="auto"/>
        <w:rPr>
          <w:sz w:val="20"/>
          <w:szCs w:val="20"/>
        </w:rPr>
      </w:pPr>
      <w:r w:rsidRPr="00B413EF">
        <w:rPr>
          <w:sz w:val="20"/>
          <w:szCs w:val="20"/>
        </w:rPr>
        <w:t xml:space="preserve">  June 9, 2023 – Notification of election results sent to election committee and candidates.</w:t>
      </w:r>
    </w:p>
    <w:p w14:paraId="7E6B5317" w14:textId="77777777" w:rsidR="00B413EF" w:rsidRPr="00B413EF" w:rsidRDefault="00B413EF" w:rsidP="00B413EF">
      <w:pPr>
        <w:spacing w:line="256" w:lineRule="auto"/>
        <w:rPr>
          <w:sz w:val="20"/>
          <w:szCs w:val="20"/>
        </w:rPr>
      </w:pPr>
    </w:p>
    <w:p w14:paraId="4BF39956" w14:textId="1DED906B" w:rsidR="00B413EF" w:rsidRPr="00B413EF" w:rsidRDefault="00B413EF" w:rsidP="00B413EF">
      <w:pPr>
        <w:pStyle w:val="BodyText"/>
        <w:spacing w:before="39" w:line="256" w:lineRule="auto"/>
        <w:ind w:left="119" w:right="550"/>
        <w:rPr>
          <w:sz w:val="20"/>
          <w:szCs w:val="20"/>
        </w:rPr>
      </w:pPr>
      <w:r w:rsidRPr="00B413EF">
        <w:rPr>
          <w:sz w:val="20"/>
          <w:szCs w:val="20"/>
        </w:rPr>
        <w:t>June 21, 202</w:t>
      </w:r>
      <w:r>
        <w:rPr>
          <w:sz w:val="20"/>
          <w:szCs w:val="20"/>
        </w:rPr>
        <w:t>3</w:t>
      </w:r>
      <w:r w:rsidRPr="00B413EF">
        <w:rPr>
          <w:sz w:val="20"/>
          <w:szCs w:val="20"/>
        </w:rPr>
        <w:t xml:space="preserve"> – Deadline to challenge run-off election</w:t>
      </w:r>
      <w:r w:rsidR="00F41A40">
        <w:rPr>
          <w:sz w:val="20"/>
          <w:szCs w:val="20"/>
        </w:rPr>
        <w:t>;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Challenges to the election shall be made</w:t>
      </w:r>
    </w:p>
    <w:p w14:paraId="765F8E8A" w14:textId="5B4E4664" w:rsidR="00B413EF" w:rsidRPr="00B413EF" w:rsidRDefault="00B413EF" w:rsidP="00B413EF">
      <w:pPr>
        <w:pStyle w:val="BodyText"/>
        <w:spacing w:before="39" w:line="256" w:lineRule="auto"/>
        <w:ind w:left="119" w:right="550"/>
        <w:rPr>
          <w:sz w:val="20"/>
          <w:szCs w:val="20"/>
        </w:rPr>
      </w:pPr>
      <w:r w:rsidRPr="00B413EF">
        <w:rPr>
          <w:sz w:val="20"/>
          <w:szCs w:val="20"/>
        </w:rPr>
        <w:t>writing</w:t>
      </w:r>
      <w:r w:rsidRPr="00B413EF">
        <w:rPr>
          <w:spacing w:val="-1"/>
          <w:sz w:val="20"/>
          <w:szCs w:val="20"/>
        </w:rPr>
        <w:t xml:space="preserve"> </w:t>
      </w:r>
      <w:r w:rsidRPr="00B413EF">
        <w:rPr>
          <w:sz w:val="20"/>
          <w:szCs w:val="20"/>
        </w:rPr>
        <w:t>and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sent by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certified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mail</w:t>
      </w:r>
      <w:r w:rsidRPr="00B413EF">
        <w:rPr>
          <w:spacing w:val="-2"/>
          <w:sz w:val="20"/>
          <w:szCs w:val="20"/>
        </w:rPr>
        <w:t xml:space="preserve"> </w:t>
      </w:r>
      <w:r w:rsidRPr="00B413EF">
        <w:rPr>
          <w:sz w:val="20"/>
          <w:szCs w:val="20"/>
        </w:rPr>
        <w:t>to the</w:t>
      </w:r>
      <w:r w:rsidRPr="00B413EF">
        <w:rPr>
          <w:spacing w:val="1"/>
          <w:sz w:val="20"/>
          <w:szCs w:val="20"/>
        </w:rPr>
        <w:t xml:space="preserve"> </w:t>
      </w:r>
      <w:r w:rsidRPr="00B413EF">
        <w:rPr>
          <w:sz w:val="20"/>
          <w:szCs w:val="20"/>
        </w:rPr>
        <w:t>Executive Director.</w:t>
      </w:r>
    </w:p>
    <w:p w14:paraId="09B011FA" w14:textId="77777777" w:rsidR="00F62DAB" w:rsidRPr="00B413EF" w:rsidRDefault="00F62DAB">
      <w:pPr>
        <w:rPr>
          <w:sz w:val="20"/>
          <w:szCs w:val="20"/>
        </w:rPr>
      </w:pPr>
    </w:p>
    <w:sectPr w:rsidR="00F62DAB" w:rsidRPr="00B4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EF"/>
    <w:rsid w:val="00116337"/>
    <w:rsid w:val="001702A5"/>
    <w:rsid w:val="004B0A81"/>
    <w:rsid w:val="00B413EF"/>
    <w:rsid w:val="00DF1684"/>
    <w:rsid w:val="00F41A40"/>
    <w:rsid w:val="00F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51E4"/>
  <w15:chartTrackingRefBased/>
  <w15:docId w15:val="{AD17A934-B205-4FD2-AE06-E94A8191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E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13EF"/>
    <w:pPr>
      <w:ind w:left="3110"/>
    </w:pPr>
    <w:rPr>
      <w:rFonts w:ascii="Algerian" w:eastAsia="Algerian" w:hAnsi="Algerian" w:cs="Algeri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413EF"/>
    <w:rPr>
      <w:rFonts w:ascii="Algerian" w:eastAsia="Algerian" w:hAnsi="Algerian" w:cs="Algeri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413EF"/>
  </w:style>
  <w:style w:type="character" w:customStyle="1" w:styleId="BodyTextChar">
    <w:name w:val="Body Text Char"/>
    <w:basedOn w:val="DefaultParagraphFont"/>
    <w:link w:val="BodyText"/>
    <w:uiPriority w:val="1"/>
    <w:semiHidden/>
    <w:rsid w:val="00B413EF"/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semiHidden/>
    <w:unhideWhenUsed/>
    <w:rsid w:val="00B41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rpenter@l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Minette Carpenter</dc:creator>
  <cp:keywords/>
  <dc:description/>
  <cp:lastModifiedBy>Minette Carpenter</cp:lastModifiedBy>
  <cp:revision>2</cp:revision>
  <dcterms:created xsi:type="dcterms:W3CDTF">2022-10-31T20:23:00Z</dcterms:created>
  <dcterms:modified xsi:type="dcterms:W3CDTF">2022-10-31T20:23:00Z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b8ec0560010d57f2d6ee2d7d3ecca270aa69ca20c759cc5faa7f089abbebb814</vt:lpwstr>
  </property>
</Properties>
</file>